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9781" w:type="dxa"/>
        <w:tblInd w:w="-34" w:type="dxa"/>
        <w:tblLook w:val="04A0" w:firstRow="1" w:lastRow="0" w:firstColumn="1" w:lastColumn="0" w:noHBand="0" w:noVBand="1"/>
      </w:tblPr>
      <w:tblGrid>
        <w:gridCol w:w="1597"/>
        <w:gridCol w:w="8184"/>
      </w:tblGrid>
      <w:tr w:rsidR="005B5882" w:rsidRPr="00430014" w:rsidTr="00396FB1">
        <w:trPr>
          <w:trHeight w:hRule="exact" w:val="1695"/>
        </w:trPr>
        <w:tc>
          <w:tcPr>
            <w:tcW w:w="1597" w:type="dxa"/>
            <w:tcBorders>
              <w:top w:val="nil"/>
              <w:left w:val="nil"/>
              <w:bottom w:val="nil"/>
              <w:right w:val="nil"/>
            </w:tcBorders>
          </w:tcPr>
          <w:p w:rsidR="005B5882" w:rsidRPr="00A84447" w:rsidRDefault="005B5882" w:rsidP="00396FB1">
            <w:pPr>
              <w:pStyle w:val="Titre"/>
              <w:rPr>
                <w:rFonts w:ascii="Arial" w:hAnsi="Arial" w:cs="Arial"/>
                <w:b/>
                <w:color w:val="008000"/>
                <w:sz w:val="24"/>
                <w:szCs w:val="32"/>
              </w:rPr>
            </w:pPr>
          </w:p>
        </w:tc>
        <w:tc>
          <w:tcPr>
            <w:tcW w:w="8184" w:type="dxa"/>
            <w:tcBorders>
              <w:top w:val="nil"/>
              <w:left w:val="nil"/>
              <w:bottom w:val="nil"/>
              <w:right w:val="nil"/>
            </w:tcBorders>
          </w:tcPr>
          <w:p w:rsidR="005B5882" w:rsidRPr="00430014" w:rsidRDefault="005B5882" w:rsidP="00BB193D">
            <w:pPr>
              <w:pStyle w:val="Titre"/>
              <w:rPr>
                <w:rFonts w:ascii="Arial" w:hAnsi="Arial" w:cs="Arial"/>
                <w:b/>
                <w:color w:val="008000"/>
                <w:sz w:val="24"/>
                <w:szCs w:val="32"/>
              </w:rPr>
            </w:pPr>
            <w:r w:rsidRPr="00430014">
              <w:rPr>
                <w:rFonts w:ascii="Arial" w:hAnsi="Arial" w:cs="Arial"/>
                <w:b/>
                <w:color w:val="008000"/>
                <w:sz w:val="36"/>
                <w:szCs w:val="32"/>
              </w:rPr>
              <w:t>CONTRAT D'ENGAGEMENT SOLIDAIRE</w:t>
            </w:r>
            <w:r w:rsidRPr="00430014">
              <w:rPr>
                <w:rFonts w:ascii="Arial" w:hAnsi="Arial" w:cs="Arial"/>
                <w:b/>
                <w:color w:val="008000"/>
                <w:sz w:val="36"/>
                <w:szCs w:val="32"/>
              </w:rPr>
              <w:br/>
            </w:r>
            <w:r w:rsidRPr="00430014">
              <w:rPr>
                <w:rFonts w:ascii="Arial" w:hAnsi="Arial" w:cs="Arial"/>
                <w:b/>
                <w:color w:val="008000"/>
                <w:sz w:val="20"/>
                <w:szCs w:val="20"/>
              </w:rPr>
              <w:br/>
            </w:r>
            <w:r w:rsidRPr="00430014">
              <w:rPr>
                <w:rFonts w:ascii="Arial" w:hAnsi="Arial" w:cs="Arial"/>
                <w:b/>
                <w:color w:val="008000"/>
                <w:sz w:val="24"/>
                <w:szCs w:val="32"/>
              </w:rPr>
              <w:t xml:space="preserve">Entre </w:t>
            </w:r>
            <w:proofErr w:type="spellStart"/>
            <w:r w:rsidRPr="00430014">
              <w:rPr>
                <w:rFonts w:ascii="Arial" w:hAnsi="Arial" w:cs="Arial"/>
                <w:b/>
                <w:color w:val="008000"/>
                <w:sz w:val="24"/>
                <w:szCs w:val="32"/>
              </w:rPr>
              <w:t>l'exploitation</w:t>
            </w:r>
            <w:proofErr w:type="spellEnd"/>
            <w:r w:rsidRPr="00430014">
              <w:rPr>
                <w:rFonts w:ascii="Arial" w:hAnsi="Arial" w:cs="Arial"/>
                <w:b/>
                <w:color w:val="008000"/>
                <w:sz w:val="24"/>
                <w:szCs w:val="32"/>
              </w:rPr>
              <w:t xml:space="preserve"> </w:t>
            </w:r>
            <w:proofErr w:type="spellStart"/>
            <w:r w:rsidRPr="00430014">
              <w:rPr>
                <w:rFonts w:ascii="Arial" w:hAnsi="Arial" w:cs="Arial"/>
                <w:b/>
                <w:color w:val="008000"/>
                <w:sz w:val="24"/>
                <w:szCs w:val="32"/>
              </w:rPr>
              <w:t>agricole</w:t>
            </w:r>
            <w:proofErr w:type="spellEnd"/>
            <w:r>
              <w:rPr>
                <w:rFonts w:ascii="Arial" w:hAnsi="Arial" w:cs="Arial"/>
                <w:b/>
                <w:color w:val="008000"/>
                <w:sz w:val="24"/>
                <w:szCs w:val="32"/>
              </w:rPr>
              <w:t xml:space="preserve"> « EARL la </w:t>
            </w:r>
            <w:proofErr w:type="spellStart"/>
            <w:r>
              <w:rPr>
                <w:rFonts w:ascii="Arial" w:hAnsi="Arial" w:cs="Arial"/>
                <w:b/>
                <w:color w:val="008000"/>
                <w:sz w:val="24"/>
                <w:szCs w:val="32"/>
              </w:rPr>
              <w:t>Ferme</w:t>
            </w:r>
            <w:proofErr w:type="spellEnd"/>
            <w:r>
              <w:rPr>
                <w:rFonts w:ascii="Arial" w:hAnsi="Arial" w:cs="Arial"/>
                <w:b/>
                <w:color w:val="008000"/>
                <w:sz w:val="24"/>
                <w:szCs w:val="32"/>
              </w:rPr>
              <w:t xml:space="preserve"> des </w:t>
            </w:r>
            <w:proofErr w:type="spellStart"/>
            <w:r>
              <w:rPr>
                <w:rFonts w:ascii="Arial" w:hAnsi="Arial" w:cs="Arial"/>
                <w:b/>
                <w:color w:val="008000"/>
                <w:sz w:val="24"/>
                <w:szCs w:val="32"/>
              </w:rPr>
              <w:t>plaines</w:t>
            </w:r>
            <w:proofErr w:type="spellEnd"/>
            <w:r>
              <w:rPr>
                <w:rFonts w:ascii="Arial" w:hAnsi="Arial" w:cs="Arial"/>
                <w:b/>
                <w:color w:val="008000"/>
                <w:sz w:val="24"/>
                <w:szCs w:val="32"/>
              </w:rPr>
              <w:t> »</w:t>
            </w:r>
            <w:r w:rsidRPr="00430014">
              <w:rPr>
                <w:rFonts w:ascii="Arial" w:hAnsi="Arial" w:cs="Arial"/>
                <w:b/>
                <w:color w:val="008000"/>
                <w:sz w:val="24"/>
                <w:szCs w:val="32"/>
              </w:rPr>
              <w:t xml:space="preserve"> de </w:t>
            </w:r>
            <w:proofErr w:type="spellStart"/>
            <w:r w:rsidRPr="00430014">
              <w:rPr>
                <w:rFonts w:ascii="Arial" w:hAnsi="Arial" w:cs="Arial"/>
                <w:b/>
                <w:color w:val="008000"/>
                <w:sz w:val="24"/>
                <w:szCs w:val="32"/>
              </w:rPr>
              <w:t>Jérôme</w:t>
            </w:r>
            <w:proofErr w:type="spellEnd"/>
            <w:r w:rsidRPr="00430014">
              <w:rPr>
                <w:rFonts w:ascii="Arial" w:hAnsi="Arial" w:cs="Arial"/>
                <w:b/>
                <w:color w:val="008000"/>
                <w:sz w:val="24"/>
                <w:szCs w:val="32"/>
              </w:rPr>
              <w:t xml:space="preserve"> VERONIQUE</w:t>
            </w:r>
            <w:r w:rsidRPr="00430014">
              <w:rPr>
                <w:rFonts w:ascii="Arial" w:hAnsi="Arial" w:cs="Arial"/>
                <w:b/>
                <w:color w:val="008000"/>
                <w:sz w:val="24"/>
                <w:szCs w:val="32"/>
              </w:rPr>
              <w:br/>
              <w:t>et</w:t>
            </w:r>
            <w:r w:rsidRPr="00430014">
              <w:rPr>
                <w:rFonts w:ascii="Arial" w:hAnsi="Arial" w:cs="Arial"/>
                <w:b/>
                <w:color w:val="008000"/>
                <w:sz w:val="24"/>
                <w:szCs w:val="32"/>
              </w:rPr>
              <w:br/>
            </w:r>
            <w:r>
              <w:rPr>
                <w:rFonts w:ascii="Arial" w:hAnsi="Arial" w:cs="Arial"/>
                <w:b/>
                <w:color w:val="008000"/>
                <w:sz w:val="24"/>
                <w:szCs w:val="32"/>
              </w:rPr>
              <w:t xml:space="preserve">les </w:t>
            </w:r>
            <w:proofErr w:type="spellStart"/>
            <w:r>
              <w:rPr>
                <w:rFonts w:ascii="Arial" w:hAnsi="Arial" w:cs="Arial"/>
                <w:b/>
                <w:color w:val="008000"/>
                <w:sz w:val="24"/>
                <w:szCs w:val="32"/>
              </w:rPr>
              <w:t>adhérents</w:t>
            </w:r>
            <w:proofErr w:type="spellEnd"/>
            <w:r>
              <w:rPr>
                <w:rFonts w:ascii="Arial" w:hAnsi="Arial" w:cs="Arial"/>
                <w:b/>
                <w:color w:val="008000"/>
                <w:sz w:val="24"/>
                <w:szCs w:val="32"/>
              </w:rPr>
              <w:t xml:space="preserve"> de </w:t>
            </w:r>
            <w:proofErr w:type="spellStart"/>
            <w:r>
              <w:rPr>
                <w:rFonts w:ascii="Arial" w:hAnsi="Arial" w:cs="Arial"/>
                <w:b/>
                <w:color w:val="008000"/>
                <w:sz w:val="24"/>
                <w:szCs w:val="32"/>
              </w:rPr>
              <w:t>l’</w:t>
            </w:r>
            <w:r w:rsidRPr="00430014">
              <w:rPr>
                <w:rFonts w:ascii="Arial" w:hAnsi="Arial" w:cs="Arial"/>
                <w:b/>
                <w:color w:val="008000"/>
                <w:sz w:val="24"/>
                <w:szCs w:val="32"/>
              </w:rPr>
              <w:t>A</w:t>
            </w:r>
            <w:r>
              <w:rPr>
                <w:rFonts w:ascii="Arial" w:hAnsi="Arial" w:cs="Arial"/>
                <w:b/>
                <w:color w:val="008000"/>
                <w:sz w:val="24"/>
                <w:szCs w:val="32"/>
              </w:rPr>
              <w:t>MAP</w:t>
            </w:r>
            <w:proofErr w:type="spellEnd"/>
            <w:r>
              <w:rPr>
                <w:rFonts w:ascii="Arial" w:hAnsi="Arial" w:cs="Arial"/>
                <w:b/>
                <w:color w:val="008000"/>
                <w:sz w:val="24"/>
                <w:szCs w:val="32"/>
              </w:rPr>
              <w:t xml:space="preserve"> </w:t>
            </w:r>
            <w:r w:rsidR="005B4015">
              <w:rPr>
                <w:rFonts w:ascii="Arial" w:hAnsi="Arial" w:cs="Arial"/>
                <w:b/>
                <w:color w:val="008000"/>
                <w:sz w:val="24"/>
                <w:szCs w:val="32"/>
              </w:rPr>
              <w:t>« </w:t>
            </w:r>
            <w:proofErr w:type="spellStart"/>
            <w:r w:rsidR="007C7145">
              <w:rPr>
                <w:rFonts w:ascii="Arial" w:hAnsi="Arial" w:cs="Arial"/>
                <w:b/>
                <w:color w:val="008000"/>
                <w:sz w:val="24"/>
                <w:szCs w:val="32"/>
              </w:rPr>
              <w:t>gentillamap</w:t>
            </w:r>
            <w:proofErr w:type="spellEnd"/>
            <w:r w:rsidR="007C7145">
              <w:rPr>
                <w:rFonts w:ascii="Arial" w:hAnsi="Arial" w:cs="Arial"/>
                <w:b/>
                <w:color w:val="008000"/>
                <w:sz w:val="24"/>
                <w:szCs w:val="32"/>
              </w:rPr>
              <w:t xml:space="preserve"> </w:t>
            </w:r>
            <w:r w:rsidR="005B4015">
              <w:rPr>
                <w:rFonts w:ascii="Arial" w:hAnsi="Arial" w:cs="Arial"/>
                <w:b/>
                <w:color w:val="008000"/>
                <w:sz w:val="24"/>
                <w:szCs w:val="32"/>
              </w:rPr>
              <w:t>».</w:t>
            </w:r>
          </w:p>
        </w:tc>
      </w:tr>
    </w:tbl>
    <w:p w:rsidR="005B5882" w:rsidRPr="00A84447" w:rsidRDefault="005B5882" w:rsidP="005B5882">
      <w:pPr>
        <w:spacing w:after="0"/>
        <w:rPr>
          <w:color w:val="A5A5A5" w:themeColor="accent3"/>
          <w:w w:val="105"/>
        </w:rPr>
      </w:pPr>
    </w:p>
    <w:p w:rsidR="005B5882" w:rsidRPr="00430014" w:rsidRDefault="0070517D" w:rsidP="005B5882">
      <w:pPr>
        <w:pStyle w:val="Titre1"/>
      </w:pPr>
      <w:r>
        <w:t>Année 202</w:t>
      </w:r>
      <w:r w:rsidR="00D533FA">
        <w:t>5</w:t>
      </w:r>
      <w:r w:rsidR="005B5882" w:rsidRPr="00430014">
        <w:t xml:space="preserve"> </w:t>
      </w:r>
      <w:r w:rsidR="005B5882">
        <w:t>-</w:t>
      </w:r>
      <w:r w:rsidR="005B5882" w:rsidRPr="00430014">
        <w:t xml:space="preserve"> 20</w:t>
      </w:r>
      <w:r w:rsidR="00D533FA">
        <w:t>26</w:t>
      </w:r>
      <w:r w:rsidR="005B5882" w:rsidRPr="00430014">
        <w:t xml:space="preserve"> du </w:t>
      </w:r>
      <w:r w:rsidR="000626AD">
        <w:t>2</w:t>
      </w:r>
      <w:r w:rsidR="00D533FA">
        <w:t>3</w:t>
      </w:r>
      <w:r w:rsidR="00260FBE">
        <w:t xml:space="preserve"> septembre 202</w:t>
      </w:r>
      <w:r w:rsidR="00D533FA">
        <w:t>5</w:t>
      </w:r>
      <w:r w:rsidR="005B5882" w:rsidRPr="00430014">
        <w:t xml:space="preserve"> au </w:t>
      </w:r>
      <w:r w:rsidR="00BB193D">
        <w:t>1</w:t>
      </w:r>
      <w:r w:rsidR="00D533FA">
        <w:t>5</w:t>
      </w:r>
      <w:r w:rsidR="005B5882">
        <w:t xml:space="preserve"> septembre</w:t>
      </w:r>
      <w:r w:rsidR="005B5882" w:rsidRPr="00430014">
        <w:t xml:space="preserve"> 20</w:t>
      </w:r>
      <w:r w:rsidR="00D533FA">
        <w:t>26</w:t>
      </w:r>
    </w:p>
    <w:p w:rsidR="005B5882" w:rsidRPr="00430014" w:rsidRDefault="005B5882" w:rsidP="005B5882"/>
    <w:p w:rsidR="005B5882" w:rsidRPr="00430014" w:rsidRDefault="005B5882" w:rsidP="005B5882">
      <w:pPr>
        <w:rPr>
          <w:b/>
        </w:rPr>
      </w:pPr>
      <w:r w:rsidRPr="00430014">
        <w:rPr>
          <w:b/>
        </w:rPr>
        <w:t>ENTRE LES SOUS-SIGNES :</w:t>
      </w:r>
    </w:p>
    <w:p w:rsidR="0057365C" w:rsidRPr="007B0394" w:rsidRDefault="0057365C" w:rsidP="0057365C">
      <w:pPr>
        <w:rPr>
          <w:rFonts w:eastAsia="Arial" w:cs="Arial"/>
          <w:sz w:val="20"/>
          <w:szCs w:val="20"/>
        </w:rPr>
      </w:pPr>
      <w:r w:rsidRPr="007B0394">
        <w:rPr>
          <w:rFonts w:eastAsia="Arial Narrow" w:cs="Arial"/>
          <w:sz w:val="20"/>
          <w:szCs w:val="20"/>
        </w:rPr>
        <w:t xml:space="preserve">L'EARL La ferme des plaines, SIRET </w:t>
      </w:r>
      <w:proofErr w:type="gramStart"/>
      <w:r w:rsidRPr="007B0394">
        <w:rPr>
          <w:rFonts w:eastAsia="Arial Narrow" w:cs="Arial"/>
          <w:sz w:val="20"/>
          <w:szCs w:val="20"/>
        </w:rPr>
        <w:t>84245524800018 ,</w:t>
      </w:r>
      <w:proofErr w:type="gramEnd"/>
      <w:r w:rsidRPr="007B0394">
        <w:rPr>
          <w:rFonts w:eastAsia="Arial Narrow" w:cs="Arial"/>
          <w:sz w:val="20"/>
          <w:szCs w:val="20"/>
        </w:rPr>
        <w:t xml:space="preserve"> sise 4, rue du soleil levant, 45390 </w:t>
      </w:r>
      <w:proofErr w:type="spellStart"/>
      <w:r w:rsidRPr="007B0394">
        <w:rPr>
          <w:rFonts w:eastAsia="Arial Narrow" w:cs="Arial"/>
          <w:sz w:val="20"/>
          <w:szCs w:val="20"/>
        </w:rPr>
        <w:t>Ondreville</w:t>
      </w:r>
      <w:proofErr w:type="spellEnd"/>
      <w:r w:rsidRPr="007B0394">
        <w:rPr>
          <w:rFonts w:eastAsia="Arial Narrow" w:cs="Arial"/>
          <w:sz w:val="20"/>
          <w:szCs w:val="20"/>
        </w:rPr>
        <w:t xml:space="preserve">-sur-Essonne et représenté par Monsieur Jérôme VERONIQUE, </w:t>
      </w:r>
      <w:r>
        <w:rPr>
          <w:rFonts w:eastAsia="Arial" w:cs="Arial"/>
          <w:sz w:val="20"/>
          <w:szCs w:val="20"/>
        </w:rPr>
        <w:t xml:space="preserve">maraicher partenaire de l’AMAP </w:t>
      </w:r>
      <w:proofErr w:type="spellStart"/>
      <w:r w:rsidR="007C7145">
        <w:rPr>
          <w:rFonts w:eastAsia="Arial" w:cs="Arial"/>
          <w:sz w:val="20"/>
          <w:szCs w:val="20"/>
        </w:rPr>
        <w:t>Gentillamap</w:t>
      </w:r>
      <w:proofErr w:type="spellEnd"/>
      <w:r w:rsidR="007C7145" w:rsidRPr="007B0394">
        <w:rPr>
          <w:rFonts w:eastAsia="Arial" w:cs="Arial"/>
          <w:sz w:val="20"/>
          <w:szCs w:val="20"/>
        </w:rPr>
        <w:t xml:space="preserve"> </w:t>
      </w:r>
      <w:r w:rsidRPr="007B0394">
        <w:rPr>
          <w:rFonts w:eastAsia="Arial" w:cs="Arial"/>
          <w:sz w:val="20"/>
          <w:szCs w:val="20"/>
        </w:rPr>
        <w:t>et</w:t>
      </w:r>
    </w:p>
    <w:p w:rsidR="0057365C" w:rsidRPr="007B0394" w:rsidRDefault="0057365C" w:rsidP="0057365C">
      <w:pPr>
        <w:rPr>
          <w:rFonts w:eastAsia="Arial Narrow" w:cs="Arial"/>
          <w:i/>
          <w:sz w:val="20"/>
          <w:szCs w:val="20"/>
          <w:highlight w:val="yellow"/>
        </w:rPr>
      </w:pPr>
      <w:r w:rsidRPr="007B0394">
        <w:rPr>
          <w:rFonts w:eastAsia="Arial Narrow" w:cs="Arial"/>
          <w:sz w:val="20"/>
          <w:szCs w:val="20"/>
        </w:rPr>
        <w:t xml:space="preserve">L’adhérent de l’AMAP </w:t>
      </w:r>
      <w:proofErr w:type="spellStart"/>
      <w:r w:rsidR="007C7145">
        <w:rPr>
          <w:rFonts w:eastAsia="Arial" w:cs="Arial"/>
          <w:sz w:val="20"/>
          <w:szCs w:val="20"/>
        </w:rPr>
        <w:t>Gentillamap</w:t>
      </w:r>
      <w:proofErr w:type="spellEnd"/>
      <w:r w:rsidR="00BB193D">
        <w:rPr>
          <w:rFonts w:eastAsia="Arial Narrow" w:cs="Arial"/>
          <w:sz w:val="20"/>
          <w:szCs w:val="20"/>
        </w:rPr>
        <w:t>.</w:t>
      </w:r>
      <w:r w:rsidRPr="007B0394">
        <w:rPr>
          <w:rFonts w:eastAsia="Arial Narrow" w:cs="Arial"/>
          <w:sz w:val="20"/>
          <w:szCs w:val="20"/>
        </w:rPr>
        <w:t xml:space="preserve"> </w:t>
      </w:r>
    </w:p>
    <w:p w:rsidR="0057365C" w:rsidRPr="007B0394" w:rsidRDefault="0057365C" w:rsidP="0057365C">
      <w:pPr>
        <w:rPr>
          <w:rFonts w:cs="Arial"/>
          <w:sz w:val="20"/>
          <w:szCs w:val="20"/>
        </w:rPr>
      </w:pPr>
      <w:r w:rsidRPr="007B0394">
        <w:rPr>
          <w:rFonts w:cs="Arial"/>
          <w:sz w:val="20"/>
          <w:szCs w:val="20"/>
        </w:rPr>
        <w:t>NOM Prénom :</w:t>
      </w:r>
    </w:p>
    <w:p w:rsidR="0057365C" w:rsidRPr="007B0394" w:rsidRDefault="0057365C" w:rsidP="0057365C">
      <w:pPr>
        <w:rPr>
          <w:rFonts w:cs="Arial"/>
          <w:sz w:val="20"/>
          <w:szCs w:val="20"/>
        </w:rPr>
      </w:pPr>
      <w:r w:rsidRPr="007B0394">
        <w:rPr>
          <w:rFonts w:cs="Arial"/>
          <w:sz w:val="20"/>
          <w:szCs w:val="20"/>
        </w:rPr>
        <w:t>Adresse :</w:t>
      </w:r>
    </w:p>
    <w:p w:rsidR="0057365C" w:rsidRPr="007B0394" w:rsidRDefault="0057365C" w:rsidP="0057365C">
      <w:pPr>
        <w:rPr>
          <w:rFonts w:cs="Arial"/>
          <w:sz w:val="20"/>
          <w:szCs w:val="20"/>
        </w:rPr>
      </w:pPr>
      <w:r w:rsidRPr="007B0394">
        <w:rPr>
          <w:rFonts w:cs="Arial"/>
          <w:sz w:val="20"/>
          <w:szCs w:val="20"/>
        </w:rPr>
        <w:t>Tel :</w:t>
      </w:r>
    </w:p>
    <w:p w:rsidR="0057365C" w:rsidRPr="007B0394" w:rsidRDefault="0057365C" w:rsidP="0057365C">
      <w:pPr>
        <w:rPr>
          <w:rFonts w:cs="Arial"/>
          <w:sz w:val="20"/>
          <w:szCs w:val="20"/>
        </w:rPr>
      </w:pPr>
      <w:r w:rsidRPr="007B0394">
        <w:rPr>
          <w:rFonts w:cs="Arial"/>
          <w:sz w:val="20"/>
          <w:szCs w:val="20"/>
        </w:rPr>
        <w:t>Mail :</w:t>
      </w:r>
    </w:p>
    <w:p w:rsidR="005B5882" w:rsidRPr="00430014" w:rsidRDefault="005B5882" w:rsidP="005B5882">
      <w:pPr>
        <w:pStyle w:val="Titre2"/>
        <w:jc w:val="both"/>
        <w:rPr>
          <w:color w:val="008000"/>
        </w:rPr>
      </w:pPr>
      <w:r w:rsidRPr="00430014">
        <w:rPr>
          <w:color w:val="008000"/>
        </w:rPr>
        <w:t>ARTICLE 1 : OBJET</w:t>
      </w:r>
    </w:p>
    <w:p w:rsidR="005B5882" w:rsidRPr="00430014" w:rsidRDefault="005B5882" w:rsidP="005B5882">
      <w:pPr>
        <w:jc w:val="both"/>
        <w:rPr>
          <w:rFonts w:ascii="Arial Narrow" w:hAnsi="Arial Narrow"/>
          <w:sz w:val="20"/>
          <w:szCs w:val="20"/>
        </w:rPr>
      </w:pPr>
      <w:r w:rsidRPr="00430014">
        <w:rPr>
          <w:rFonts w:ascii="Arial Narrow" w:hAnsi="Arial Narrow"/>
          <w:sz w:val="20"/>
          <w:szCs w:val="20"/>
        </w:rPr>
        <w:t>Le</w:t>
      </w:r>
      <w:r w:rsidRPr="00430014">
        <w:rPr>
          <w:rFonts w:ascii="Arial Narrow" w:hAnsi="Arial Narrow"/>
          <w:spacing w:val="-4"/>
          <w:sz w:val="20"/>
          <w:szCs w:val="20"/>
        </w:rPr>
        <w:t xml:space="preserve"> </w:t>
      </w:r>
      <w:r w:rsidRPr="00430014">
        <w:rPr>
          <w:rFonts w:ascii="Arial Narrow" w:hAnsi="Arial Narrow"/>
          <w:sz w:val="20"/>
          <w:szCs w:val="20"/>
        </w:rPr>
        <w:t>présent</w:t>
      </w:r>
      <w:r w:rsidRPr="00430014">
        <w:rPr>
          <w:rFonts w:ascii="Arial Narrow" w:hAnsi="Arial Narrow"/>
          <w:spacing w:val="-3"/>
          <w:sz w:val="20"/>
          <w:szCs w:val="20"/>
        </w:rPr>
        <w:t xml:space="preserve"> </w:t>
      </w:r>
      <w:r w:rsidRPr="00430014">
        <w:rPr>
          <w:rFonts w:ascii="Arial Narrow" w:hAnsi="Arial Narrow"/>
          <w:sz w:val="20"/>
          <w:szCs w:val="20"/>
        </w:rPr>
        <w:t>contrat</w:t>
      </w:r>
      <w:r w:rsidRPr="00430014">
        <w:rPr>
          <w:rFonts w:ascii="Arial Narrow" w:hAnsi="Arial Narrow"/>
          <w:spacing w:val="-4"/>
          <w:sz w:val="20"/>
          <w:szCs w:val="20"/>
        </w:rPr>
        <w:t xml:space="preserve"> </w:t>
      </w:r>
      <w:r w:rsidRPr="00430014">
        <w:rPr>
          <w:rFonts w:ascii="Arial Narrow" w:hAnsi="Arial Narrow"/>
          <w:sz w:val="20"/>
          <w:szCs w:val="20"/>
        </w:rPr>
        <w:t>a</w:t>
      </w:r>
      <w:r w:rsidRPr="00430014">
        <w:rPr>
          <w:rFonts w:ascii="Arial Narrow" w:hAnsi="Arial Narrow"/>
          <w:spacing w:val="-3"/>
          <w:sz w:val="20"/>
          <w:szCs w:val="20"/>
        </w:rPr>
        <w:t xml:space="preserve"> </w:t>
      </w:r>
      <w:r w:rsidRPr="00430014">
        <w:rPr>
          <w:rFonts w:ascii="Arial Narrow" w:hAnsi="Arial Narrow"/>
          <w:sz w:val="20"/>
          <w:szCs w:val="20"/>
        </w:rPr>
        <w:t>pour</w:t>
      </w:r>
      <w:r w:rsidRPr="00430014">
        <w:rPr>
          <w:rFonts w:ascii="Arial Narrow" w:hAnsi="Arial Narrow"/>
          <w:spacing w:val="-3"/>
          <w:sz w:val="20"/>
          <w:szCs w:val="20"/>
        </w:rPr>
        <w:t xml:space="preserve"> </w:t>
      </w:r>
      <w:r w:rsidRPr="00430014">
        <w:rPr>
          <w:rFonts w:ascii="Arial Narrow" w:hAnsi="Arial Narrow"/>
          <w:sz w:val="20"/>
          <w:szCs w:val="20"/>
        </w:rPr>
        <w:t>objet</w:t>
      </w:r>
      <w:r w:rsidRPr="00430014">
        <w:rPr>
          <w:rFonts w:ascii="Arial Narrow" w:hAnsi="Arial Narrow"/>
          <w:spacing w:val="-4"/>
          <w:sz w:val="20"/>
          <w:szCs w:val="20"/>
        </w:rPr>
        <w:t xml:space="preserve"> </w:t>
      </w:r>
      <w:r w:rsidRPr="00430014">
        <w:rPr>
          <w:rFonts w:ascii="Arial Narrow" w:hAnsi="Arial Narrow"/>
          <w:sz w:val="20"/>
          <w:szCs w:val="20"/>
        </w:rPr>
        <w:t>de</w:t>
      </w:r>
      <w:r w:rsidRPr="00430014">
        <w:rPr>
          <w:rFonts w:ascii="Arial Narrow" w:hAnsi="Arial Narrow"/>
          <w:spacing w:val="-3"/>
          <w:sz w:val="20"/>
          <w:szCs w:val="20"/>
        </w:rPr>
        <w:t xml:space="preserve"> </w:t>
      </w:r>
      <w:r w:rsidRPr="00430014">
        <w:rPr>
          <w:rFonts w:ascii="Arial Narrow" w:hAnsi="Arial Narrow"/>
          <w:sz w:val="20"/>
          <w:szCs w:val="20"/>
        </w:rPr>
        <w:t>déterminer</w:t>
      </w:r>
      <w:r w:rsidRPr="00430014">
        <w:rPr>
          <w:rFonts w:ascii="Arial Narrow" w:hAnsi="Arial Narrow"/>
          <w:spacing w:val="-4"/>
          <w:sz w:val="20"/>
          <w:szCs w:val="20"/>
        </w:rPr>
        <w:t xml:space="preserve"> </w:t>
      </w:r>
      <w:r w:rsidRPr="00430014">
        <w:rPr>
          <w:rFonts w:ascii="Arial Narrow" w:hAnsi="Arial Narrow"/>
          <w:sz w:val="20"/>
          <w:szCs w:val="20"/>
        </w:rPr>
        <w:t>les</w:t>
      </w:r>
      <w:r w:rsidRPr="00430014">
        <w:rPr>
          <w:rFonts w:ascii="Arial Narrow" w:hAnsi="Arial Narrow"/>
          <w:spacing w:val="-3"/>
          <w:sz w:val="20"/>
          <w:szCs w:val="20"/>
        </w:rPr>
        <w:t xml:space="preserve"> </w:t>
      </w:r>
      <w:r w:rsidRPr="00430014">
        <w:rPr>
          <w:rFonts w:ascii="Arial Narrow" w:hAnsi="Arial Narrow"/>
          <w:sz w:val="20"/>
          <w:szCs w:val="20"/>
        </w:rPr>
        <w:t>modalités</w:t>
      </w:r>
      <w:r w:rsidRPr="00430014">
        <w:rPr>
          <w:rFonts w:ascii="Arial Narrow" w:hAnsi="Arial Narrow"/>
          <w:spacing w:val="-3"/>
          <w:sz w:val="20"/>
          <w:szCs w:val="20"/>
        </w:rPr>
        <w:t xml:space="preserve"> </w:t>
      </w:r>
      <w:r w:rsidRPr="00430014">
        <w:rPr>
          <w:rFonts w:ascii="Arial Narrow" w:hAnsi="Arial Narrow"/>
          <w:sz w:val="20"/>
          <w:szCs w:val="20"/>
        </w:rPr>
        <w:t>et</w:t>
      </w:r>
      <w:r w:rsidRPr="00430014">
        <w:rPr>
          <w:rFonts w:ascii="Arial Narrow" w:hAnsi="Arial Narrow"/>
          <w:spacing w:val="-4"/>
          <w:sz w:val="20"/>
          <w:szCs w:val="20"/>
        </w:rPr>
        <w:t xml:space="preserve"> </w:t>
      </w:r>
      <w:r w:rsidRPr="00430014">
        <w:rPr>
          <w:rFonts w:ascii="Arial Narrow" w:hAnsi="Arial Narrow"/>
          <w:sz w:val="20"/>
          <w:szCs w:val="20"/>
        </w:rPr>
        <w:t>conditions</w:t>
      </w:r>
      <w:r w:rsidRPr="00430014">
        <w:rPr>
          <w:rFonts w:ascii="Arial Narrow" w:hAnsi="Arial Narrow"/>
          <w:spacing w:val="-3"/>
          <w:sz w:val="20"/>
          <w:szCs w:val="20"/>
        </w:rPr>
        <w:t xml:space="preserve"> </w:t>
      </w:r>
      <w:r w:rsidRPr="00430014">
        <w:rPr>
          <w:rFonts w:ascii="Arial Narrow" w:hAnsi="Arial Narrow"/>
          <w:sz w:val="20"/>
          <w:szCs w:val="20"/>
        </w:rPr>
        <w:t>d’engagement</w:t>
      </w:r>
      <w:r w:rsidRPr="00430014">
        <w:rPr>
          <w:rFonts w:ascii="Arial Narrow" w:hAnsi="Arial Narrow"/>
          <w:spacing w:val="-4"/>
          <w:sz w:val="20"/>
          <w:szCs w:val="20"/>
        </w:rPr>
        <w:t xml:space="preserve"> </w:t>
      </w:r>
      <w:r w:rsidRPr="00430014">
        <w:rPr>
          <w:rFonts w:ascii="Arial Narrow" w:hAnsi="Arial Narrow"/>
          <w:sz w:val="20"/>
          <w:szCs w:val="20"/>
        </w:rPr>
        <w:t>des</w:t>
      </w:r>
      <w:r w:rsidRPr="00430014">
        <w:rPr>
          <w:rFonts w:ascii="Arial Narrow" w:hAnsi="Arial Narrow"/>
          <w:spacing w:val="-3"/>
          <w:sz w:val="20"/>
          <w:szCs w:val="20"/>
        </w:rPr>
        <w:t xml:space="preserve"> </w:t>
      </w:r>
      <w:r w:rsidRPr="00430014">
        <w:rPr>
          <w:rFonts w:ascii="Arial Narrow" w:hAnsi="Arial Narrow"/>
          <w:sz w:val="20"/>
          <w:szCs w:val="20"/>
        </w:rPr>
        <w:t>parties</w:t>
      </w:r>
      <w:r w:rsidRPr="00430014">
        <w:rPr>
          <w:rFonts w:ascii="Arial Narrow" w:hAnsi="Arial Narrow"/>
          <w:spacing w:val="-3"/>
          <w:sz w:val="20"/>
          <w:szCs w:val="20"/>
        </w:rPr>
        <w:t xml:space="preserve"> </w:t>
      </w:r>
      <w:r w:rsidRPr="00430014">
        <w:rPr>
          <w:rFonts w:ascii="Arial Narrow" w:hAnsi="Arial Narrow"/>
          <w:sz w:val="20"/>
          <w:szCs w:val="20"/>
        </w:rPr>
        <w:t>signataires</w:t>
      </w:r>
      <w:r w:rsidRPr="00430014">
        <w:rPr>
          <w:rFonts w:ascii="Arial Narrow" w:hAnsi="Arial Narrow"/>
          <w:spacing w:val="-4"/>
          <w:sz w:val="20"/>
          <w:szCs w:val="20"/>
        </w:rPr>
        <w:t xml:space="preserve"> </w:t>
      </w:r>
      <w:r w:rsidRPr="00430014">
        <w:rPr>
          <w:rFonts w:ascii="Arial Narrow" w:hAnsi="Arial Narrow"/>
          <w:sz w:val="20"/>
          <w:szCs w:val="20"/>
        </w:rPr>
        <w:t>du</w:t>
      </w:r>
      <w:r w:rsidRPr="00430014">
        <w:rPr>
          <w:rFonts w:ascii="Arial Narrow" w:hAnsi="Arial Narrow"/>
          <w:spacing w:val="-3"/>
          <w:sz w:val="20"/>
          <w:szCs w:val="20"/>
        </w:rPr>
        <w:t xml:space="preserve"> </w:t>
      </w:r>
      <w:r w:rsidRPr="00430014">
        <w:rPr>
          <w:rFonts w:ascii="Arial Narrow" w:hAnsi="Arial Narrow"/>
          <w:sz w:val="20"/>
          <w:szCs w:val="20"/>
        </w:rPr>
        <w:t>présent</w:t>
      </w:r>
      <w:r w:rsidRPr="00430014">
        <w:rPr>
          <w:rFonts w:ascii="Arial Narrow" w:hAnsi="Arial Narrow"/>
          <w:spacing w:val="-4"/>
          <w:sz w:val="20"/>
          <w:szCs w:val="20"/>
        </w:rPr>
        <w:t xml:space="preserve"> </w:t>
      </w:r>
      <w:r w:rsidRPr="00430014">
        <w:rPr>
          <w:rFonts w:ascii="Arial Narrow" w:hAnsi="Arial Narrow"/>
          <w:spacing w:val="-1"/>
          <w:sz w:val="20"/>
          <w:szCs w:val="20"/>
        </w:rPr>
        <w:t>contrat,</w:t>
      </w:r>
      <w:r w:rsidRPr="00430014">
        <w:rPr>
          <w:rFonts w:ascii="Arial Narrow" w:hAnsi="Arial Narrow"/>
          <w:spacing w:val="-3"/>
          <w:sz w:val="20"/>
          <w:szCs w:val="20"/>
        </w:rPr>
        <w:t xml:space="preserve"> </w:t>
      </w:r>
      <w:r w:rsidRPr="00430014">
        <w:rPr>
          <w:rFonts w:ascii="Arial Narrow" w:hAnsi="Arial Narrow"/>
          <w:sz w:val="20"/>
          <w:szCs w:val="20"/>
        </w:rPr>
        <w:t>en</w:t>
      </w:r>
      <w:r w:rsidRPr="00430014">
        <w:rPr>
          <w:rFonts w:ascii="Arial Narrow" w:hAnsi="Arial Narrow"/>
          <w:spacing w:val="-3"/>
          <w:sz w:val="20"/>
          <w:szCs w:val="20"/>
        </w:rPr>
        <w:t xml:space="preserve"> </w:t>
      </w:r>
      <w:r w:rsidRPr="00430014">
        <w:rPr>
          <w:rFonts w:ascii="Arial Narrow" w:hAnsi="Arial Narrow"/>
          <w:sz w:val="20"/>
          <w:szCs w:val="20"/>
        </w:rPr>
        <w:t>vue</w:t>
      </w:r>
      <w:r w:rsidRPr="00430014">
        <w:rPr>
          <w:rFonts w:ascii="Arial Narrow" w:hAnsi="Arial Narrow"/>
          <w:spacing w:val="-4"/>
          <w:sz w:val="20"/>
          <w:szCs w:val="20"/>
        </w:rPr>
        <w:t xml:space="preserve"> </w:t>
      </w:r>
      <w:r w:rsidRPr="00430014">
        <w:rPr>
          <w:rFonts w:ascii="Arial Narrow" w:hAnsi="Arial Narrow"/>
          <w:sz w:val="20"/>
          <w:szCs w:val="20"/>
        </w:rPr>
        <w:t>de</w:t>
      </w:r>
      <w:r w:rsidRPr="00430014">
        <w:rPr>
          <w:rFonts w:ascii="Arial Narrow" w:hAnsi="Arial Narrow"/>
          <w:spacing w:val="-3"/>
          <w:sz w:val="20"/>
          <w:szCs w:val="20"/>
        </w:rPr>
        <w:t xml:space="preserve"> </w:t>
      </w:r>
      <w:r w:rsidRPr="00430014">
        <w:rPr>
          <w:rFonts w:ascii="Arial Narrow" w:hAnsi="Arial Narrow"/>
          <w:sz w:val="20"/>
          <w:szCs w:val="20"/>
        </w:rPr>
        <w:t>fournir</w:t>
      </w:r>
      <w:r w:rsidRPr="00430014">
        <w:rPr>
          <w:rFonts w:ascii="Arial Narrow" w:hAnsi="Arial Narrow"/>
          <w:spacing w:val="30"/>
          <w:w w:val="98"/>
          <w:sz w:val="20"/>
          <w:szCs w:val="20"/>
        </w:rPr>
        <w:t xml:space="preserve"> </w:t>
      </w:r>
      <w:r w:rsidRPr="00430014">
        <w:rPr>
          <w:rFonts w:ascii="Arial Narrow" w:hAnsi="Arial Narrow"/>
          <w:sz w:val="20"/>
          <w:szCs w:val="20"/>
        </w:rPr>
        <w:t>au</w:t>
      </w:r>
      <w:r w:rsidRPr="00430014">
        <w:rPr>
          <w:rFonts w:ascii="Arial Narrow" w:hAnsi="Arial Narrow"/>
          <w:spacing w:val="-8"/>
          <w:sz w:val="20"/>
          <w:szCs w:val="20"/>
        </w:rPr>
        <w:t xml:space="preserve"> </w:t>
      </w:r>
      <w:r w:rsidRPr="00430014">
        <w:rPr>
          <w:rFonts w:ascii="Arial Narrow" w:hAnsi="Arial Narrow"/>
          <w:sz w:val="20"/>
          <w:szCs w:val="20"/>
        </w:rPr>
        <w:t>consommateur</w:t>
      </w:r>
      <w:r w:rsidRPr="00430014">
        <w:rPr>
          <w:rFonts w:ascii="Arial Narrow" w:hAnsi="Arial Narrow"/>
          <w:spacing w:val="-7"/>
          <w:sz w:val="20"/>
          <w:szCs w:val="20"/>
        </w:rPr>
        <w:t xml:space="preserve"> </w:t>
      </w:r>
      <w:r w:rsidRPr="00430014">
        <w:rPr>
          <w:rFonts w:ascii="Arial Narrow" w:hAnsi="Arial Narrow"/>
          <w:sz w:val="20"/>
          <w:szCs w:val="20"/>
        </w:rPr>
        <w:t>une</w:t>
      </w:r>
      <w:r w:rsidRPr="00430014">
        <w:rPr>
          <w:rFonts w:ascii="Arial Narrow" w:hAnsi="Arial Narrow"/>
          <w:spacing w:val="-8"/>
          <w:sz w:val="20"/>
          <w:szCs w:val="20"/>
        </w:rPr>
        <w:t xml:space="preserve"> </w:t>
      </w:r>
      <w:r w:rsidRPr="00430014">
        <w:rPr>
          <w:rFonts w:ascii="Arial Narrow" w:hAnsi="Arial Narrow"/>
          <w:sz w:val="20"/>
          <w:szCs w:val="20"/>
        </w:rPr>
        <w:t>production</w:t>
      </w:r>
      <w:r w:rsidRPr="00430014">
        <w:rPr>
          <w:rFonts w:ascii="Arial Narrow" w:hAnsi="Arial Narrow"/>
          <w:spacing w:val="-7"/>
          <w:sz w:val="20"/>
          <w:szCs w:val="20"/>
        </w:rPr>
        <w:t xml:space="preserve"> maraichère </w:t>
      </w:r>
      <w:r w:rsidRPr="00430014">
        <w:rPr>
          <w:rFonts w:ascii="Arial Narrow" w:hAnsi="Arial Narrow"/>
          <w:sz w:val="20"/>
          <w:szCs w:val="20"/>
        </w:rPr>
        <w:t>de</w:t>
      </w:r>
      <w:r w:rsidRPr="00430014">
        <w:rPr>
          <w:rFonts w:ascii="Arial Narrow" w:hAnsi="Arial Narrow"/>
          <w:spacing w:val="-8"/>
          <w:sz w:val="20"/>
          <w:szCs w:val="20"/>
        </w:rPr>
        <w:t xml:space="preserve"> </w:t>
      </w:r>
      <w:r w:rsidRPr="00430014">
        <w:rPr>
          <w:rFonts w:ascii="Arial Narrow" w:hAnsi="Arial Narrow"/>
          <w:sz w:val="20"/>
          <w:szCs w:val="20"/>
        </w:rPr>
        <w:t>qualité</w:t>
      </w:r>
      <w:r w:rsidRPr="00430014">
        <w:rPr>
          <w:rFonts w:ascii="Arial Narrow" w:hAnsi="Arial Narrow"/>
          <w:spacing w:val="-7"/>
          <w:sz w:val="20"/>
          <w:szCs w:val="20"/>
        </w:rPr>
        <w:t xml:space="preserve"> </w:t>
      </w:r>
      <w:r w:rsidRPr="00430014">
        <w:rPr>
          <w:rFonts w:ascii="Arial Narrow" w:hAnsi="Arial Narrow"/>
          <w:sz w:val="20"/>
          <w:szCs w:val="20"/>
        </w:rPr>
        <w:t>et</w:t>
      </w:r>
      <w:r w:rsidRPr="00430014">
        <w:rPr>
          <w:rFonts w:ascii="Arial Narrow" w:hAnsi="Arial Narrow"/>
          <w:spacing w:val="-8"/>
          <w:sz w:val="20"/>
          <w:szCs w:val="20"/>
        </w:rPr>
        <w:t xml:space="preserve"> </w:t>
      </w:r>
      <w:r w:rsidRPr="00430014">
        <w:rPr>
          <w:rFonts w:ascii="Arial Narrow" w:hAnsi="Arial Narrow"/>
          <w:sz w:val="20"/>
          <w:szCs w:val="20"/>
        </w:rPr>
        <w:t>de</w:t>
      </w:r>
      <w:r w:rsidRPr="00430014">
        <w:rPr>
          <w:rFonts w:ascii="Arial Narrow" w:hAnsi="Arial Narrow"/>
          <w:spacing w:val="-7"/>
          <w:sz w:val="20"/>
          <w:szCs w:val="20"/>
        </w:rPr>
        <w:t xml:space="preserve"> </w:t>
      </w:r>
      <w:r w:rsidRPr="00430014">
        <w:rPr>
          <w:rFonts w:ascii="Arial Narrow" w:hAnsi="Arial Narrow"/>
          <w:sz w:val="20"/>
          <w:szCs w:val="20"/>
        </w:rPr>
        <w:t>soutenir</w:t>
      </w:r>
      <w:r w:rsidRPr="00430014">
        <w:rPr>
          <w:rFonts w:ascii="Arial Narrow" w:hAnsi="Arial Narrow"/>
          <w:spacing w:val="-8"/>
          <w:sz w:val="20"/>
          <w:szCs w:val="20"/>
        </w:rPr>
        <w:t xml:space="preserve"> </w:t>
      </w:r>
      <w:r w:rsidRPr="00430014">
        <w:rPr>
          <w:rFonts w:ascii="Arial Narrow" w:hAnsi="Arial Narrow"/>
          <w:sz w:val="20"/>
          <w:szCs w:val="20"/>
        </w:rPr>
        <w:t>l’exploitation</w:t>
      </w:r>
      <w:r w:rsidRPr="00430014">
        <w:rPr>
          <w:rFonts w:ascii="Arial Narrow" w:hAnsi="Arial Narrow"/>
          <w:spacing w:val="-7"/>
          <w:sz w:val="20"/>
          <w:szCs w:val="20"/>
        </w:rPr>
        <w:t xml:space="preserve"> </w:t>
      </w:r>
      <w:r w:rsidRPr="00430014">
        <w:rPr>
          <w:rFonts w:ascii="Arial Narrow" w:hAnsi="Arial Narrow"/>
          <w:sz w:val="20"/>
          <w:szCs w:val="20"/>
        </w:rPr>
        <w:t>agricole</w:t>
      </w:r>
      <w:r w:rsidRPr="00430014">
        <w:rPr>
          <w:rFonts w:ascii="Arial Narrow" w:hAnsi="Arial Narrow"/>
          <w:spacing w:val="-7"/>
          <w:sz w:val="20"/>
          <w:szCs w:val="20"/>
        </w:rPr>
        <w:t xml:space="preserve"> </w:t>
      </w:r>
      <w:r w:rsidRPr="00430014">
        <w:rPr>
          <w:rFonts w:ascii="Arial Narrow" w:hAnsi="Arial Narrow"/>
          <w:sz w:val="20"/>
          <w:szCs w:val="20"/>
        </w:rPr>
        <w:t>du</w:t>
      </w:r>
      <w:r w:rsidRPr="00430014">
        <w:rPr>
          <w:rFonts w:ascii="Arial Narrow" w:hAnsi="Arial Narrow"/>
          <w:spacing w:val="-8"/>
          <w:sz w:val="20"/>
          <w:szCs w:val="20"/>
        </w:rPr>
        <w:t xml:space="preserve"> </w:t>
      </w:r>
      <w:r w:rsidRPr="00430014">
        <w:rPr>
          <w:rFonts w:ascii="Arial Narrow" w:hAnsi="Arial Narrow"/>
          <w:sz w:val="20"/>
          <w:szCs w:val="20"/>
        </w:rPr>
        <w:t>maraîcher</w:t>
      </w:r>
      <w:r w:rsidRPr="00430014">
        <w:rPr>
          <w:rFonts w:ascii="Arial Narrow" w:hAnsi="Arial Narrow"/>
          <w:spacing w:val="-7"/>
          <w:sz w:val="20"/>
          <w:szCs w:val="20"/>
        </w:rPr>
        <w:t xml:space="preserve"> </w:t>
      </w:r>
      <w:r w:rsidRPr="00430014">
        <w:rPr>
          <w:rFonts w:ascii="Arial Narrow" w:hAnsi="Arial Narrow"/>
          <w:sz w:val="20"/>
          <w:szCs w:val="20"/>
        </w:rPr>
        <w:t>partenaire.</w:t>
      </w:r>
    </w:p>
    <w:p w:rsidR="005B5882" w:rsidRPr="00430014" w:rsidRDefault="005B5882" w:rsidP="005B5882">
      <w:pPr>
        <w:jc w:val="both"/>
        <w:rPr>
          <w:rFonts w:ascii="Arial Narrow" w:hAnsi="Arial Narrow"/>
          <w:sz w:val="20"/>
          <w:szCs w:val="20"/>
        </w:rPr>
      </w:pPr>
      <w:r w:rsidRPr="00430014">
        <w:rPr>
          <w:rFonts w:ascii="Arial Narrow" w:hAnsi="Arial Narrow"/>
          <w:sz w:val="20"/>
          <w:szCs w:val="20"/>
        </w:rPr>
        <w:t>Les</w:t>
      </w:r>
      <w:r w:rsidRPr="00430014">
        <w:rPr>
          <w:rFonts w:ascii="Arial Narrow" w:hAnsi="Arial Narrow"/>
          <w:spacing w:val="-6"/>
          <w:sz w:val="20"/>
          <w:szCs w:val="20"/>
        </w:rPr>
        <w:t xml:space="preserve"> </w:t>
      </w:r>
      <w:r w:rsidRPr="00430014">
        <w:rPr>
          <w:rFonts w:ascii="Arial Narrow" w:hAnsi="Arial Narrow"/>
          <w:sz w:val="20"/>
          <w:szCs w:val="20"/>
        </w:rPr>
        <w:t>signataires</w:t>
      </w:r>
      <w:r w:rsidRPr="00430014">
        <w:rPr>
          <w:rFonts w:ascii="Arial Narrow" w:hAnsi="Arial Narrow"/>
          <w:spacing w:val="-6"/>
          <w:sz w:val="20"/>
          <w:szCs w:val="20"/>
        </w:rPr>
        <w:t xml:space="preserve"> </w:t>
      </w:r>
      <w:r w:rsidRPr="00430014">
        <w:rPr>
          <w:rFonts w:ascii="Arial Narrow" w:hAnsi="Arial Narrow"/>
          <w:sz w:val="20"/>
          <w:szCs w:val="20"/>
        </w:rPr>
        <w:t>du</w:t>
      </w:r>
      <w:r w:rsidRPr="00430014">
        <w:rPr>
          <w:rFonts w:ascii="Arial Narrow" w:hAnsi="Arial Narrow"/>
          <w:spacing w:val="-6"/>
          <w:sz w:val="20"/>
          <w:szCs w:val="20"/>
        </w:rPr>
        <w:t xml:space="preserve"> </w:t>
      </w:r>
      <w:r w:rsidRPr="00430014">
        <w:rPr>
          <w:rFonts w:ascii="Arial Narrow" w:hAnsi="Arial Narrow"/>
          <w:sz w:val="20"/>
          <w:szCs w:val="20"/>
        </w:rPr>
        <w:t>présent</w:t>
      </w:r>
      <w:r w:rsidRPr="00430014">
        <w:rPr>
          <w:rFonts w:ascii="Arial Narrow" w:hAnsi="Arial Narrow"/>
          <w:spacing w:val="-6"/>
          <w:sz w:val="20"/>
          <w:szCs w:val="20"/>
        </w:rPr>
        <w:t xml:space="preserve"> </w:t>
      </w:r>
      <w:r w:rsidRPr="00430014">
        <w:rPr>
          <w:rFonts w:ascii="Arial Narrow" w:hAnsi="Arial Narrow"/>
          <w:sz w:val="20"/>
          <w:szCs w:val="20"/>
        </w:rPr>
        <w:t>contrat</w:t>
      </w:r>
      <w:r w:rsidRPr="00430014">
        <w:rPr>
          <w:rFonts w:ascii="Arial Narrow" w:hAnsi="Arial Narrow"/>
          <w:spacing w:val="-5"/>
          <w:sz w:val="20"/>
          <w:szCs w:val="20"/>
        </w:rPr>
        <w:t xml:space="preserve"> </w:t>
      </w:r>
      <w:r w:rsidRPr="00430014">
        <w:rPr>
          <w:rFonts w:ascii="Arial Narrow" w:hAnsi="Arial Narrow"/>
          <w:sz w:val="20"/>
          <w:szCs w:val="20"/>
        </w:rPr>
        <w:t>s'engagent</w:t>
      </w:r>
      <w:r w:rsidRPr="00430014">
        <w:rPr>
          <w:rFonts w:ascii="Arial Narrow" w:hAnsi="Arial Narrow"/>
          <w:spacing w:val="-6"/>
          <w:sz w:val="20"/>
          <w:szCs w:val="20"/>
        </w:rPr>
        <w:t xml:space="preserve"> </w:t>
      </w:r>
      <w:r w:rsidRPr="00430014">
        <w:rPr>
          <w:rFonts w:ascii="Arial Narrow" w:hAnsi="Arial Narrow"/>
          <w:sz w:val="20"/>
          <w:szCs w:val="20"/>
        </w:rPr>
        <w:t>à</w:t>
      </w:r>
      <w:r w:rsidRPr="00430014">
        <w:rPr>
          <w:rFonts w:ascii="Arial Narrow" w:hAnsi="Arial Narrow"/>
          <w:spacing w:val="-6"/>
          <w:sz w:val="20"/>
          <w:szCs w:val="20"/>
        </w:rPr>
        <w:t xml:space="preserve"> </w:t>
      </w:r>
      <w:r w:rsidRPr="00430014">
        <w:rPr>
          <w:rFonts w:ascii="Arial Narrow" w:hAnsi="Arial Narrow"/>
          <w:sz w:val="20"/>
          <w:szCs w:val="20"/>
        </w:rPr>
        <w:t>respecter</w:t>
      </w:r>
      <w:r w:rsidRPr="00430014">
        <w:rPr>
          <w:rFonts w:ascii="Arial Narrow" w:hAnsi="Arial Narrow"/>
          <w:spacing w:val="-6"/>
          <w:sz w:val="20"/>
          <w:szCs w:val="20"/>
        </w:rPr>
        <w:t xml:space="preserve"> le règlement intérieur de l’AMAP “</w:t>
      </w:r>
      <w:r w:rsidR="007C7145" w:rsidRPr="007C7145">
        <w:rPr>
          <w:rFonts w:eastAsia="Arial" w:cs="Arial"/>
          <w:sz w:val="20"/>
          <w:szCs w:val="20"/>
        </w:rPr>
        <w:t xml:space="preserve"> </w:t>
      </w:r>
      <w:proofErr w:type="spellStart"/>
      <w:r w:rsidR="007C7145">
        <w:rPr>
          <w:rFonts w:eastAsia="Arial" w:cs="Arial"/>
          <w:sz w:val="20"/>
          <w:szCs w:val="20"/>
        </w:rPr>
        <w:t>Gentillamap</w:t>
      </w:r>
      <w:proofErr w:type="spellEnd"/>
      <w:r w:rsidR="007C7145" w:rsidRPr="00430014">
        <w:rPr>
          <w:rFonts w:ascii="Arial Narrow" w:hAnsi="Arial Narrow"/>
          <w:spacing w:val="-6"/>
          <w:sz w:val="20"/>
          <w:szCs w:val="20"/>
        </w:rPr>
        <w:t xml:space="preserve"> </w:t>
      </w:r>
      <w:r w:rsidRPr="00430014">
        <w:rPr>
          <w:rFonts w:ascii="Arial Narrow" w:hAnsi="Arial Narrow"/>
          <w:spacing w:val="-6"/>
          <w:sz w:val="20"/>
          <w:szCs w:val="20"/>
        </w:rPr>
        <w:t xml:space="preserve">“ et </w:t>
      </w:r>
      <w:r w:rsidRPr="00430014">
        <w:rPr>
          <w:rFonts w:ascii="Arial Narrow" w:hAnsi="Arial Narrow"/>
          <w:sz w:val="20"/>
          <w:szCs w:val="20"/>
        </w:rPr>
        <w:t>les</w:t>
      </w:r>
      <w:r w:rsidRPr="00430014">
        <w:rPr>
          <w:rFonts w:ascii="Arial Narrow" w:hAnsi="Arial Narrow"/>
          <w:spacing w:val="-6"/>
          <w:sz w:val="20"/>
          <w:szCs w:val="20"/>
        </w:rPr>
        <w:t xml:space="preserve"> </w:t>
      </w:r>
      <w:r w:rsidRPr="00430014">
        <w:rPr>
          <w:rFonts w:ascii="Arial Narrow" w:hAnsi="Arial Narrow"/>
          <w:sz w:val="20"/>
          <w:szCs w:val="20"/>
        </w:rPr>
        <w:t>principes</w:t>
      </w:r>
      <w:r w:rsidRPr="00430014">
        <w:rPr>
          <w:rFonts w:ascii="Arial Narrow" w:hAnsi="Arial Narrow"/>
          <w:spacing w:val="-6"/>
          <w:sz w:val="20"/>
          <w:szCs w:val="20"/>
        </w:rPr>
        <w:t xml:space="preserve"> </w:t>
      </w:r>
      <w:r w:rsidRPr="00430014">
        <w:rPr>
          <w:rFonts w:ascii="Arial Narrow" w:hAnsi="Arial Narrow"/>
          <w:sz w:val="20"/>
          <w:szCs w:val="20"/>
        </w:rPr>
        <w:t>et</w:t>
      </w:r>
      <w:r w:rsidRPr="00430014">
        <w:rPr>
          <w:rFonts w:ascii="Arial Narrow" w:hAnsi="Arial Narrow"/>
          <w:spacing w:val="-6"/>
          <w:sz w:val="20"/>
          <w:szCs w:val="20"/>
        </w:rPr>
        <w:t xml:space="preserve"> </w:t>
      </w:r>
      <w:r w:rsidRPr="00430014">
        <w:rPr>
          <w:rFonts w:ascii="Arial Narrow" w:hAnsi="Arial Narrow"/>
          <w:sz w:val="20"/>
          <w:szCs w:val="20"/>
        </w:rPr>
        <w:t>engagements</w:t>
      </w:r>
      <w:r w:rsidRPr="00430014">
        <w:rPr>
          <w:rFonts w:ascii="Arial Narrow" w:hAnsi="Arial Narrow"/>
          <w:spacing w:val="-5"/>
          <w:sz w:val="20"/>
          <w:szCs w:val="20"/>
        </w:rPr>
        <w:t xml:space="preserve"> </w:t>
      </w:r>
      <w:r w:rsidRPr="00430014">
        <w:rPr>
          <w:rFonts w:ascii="Arial Narrow" w:hAnsi="Arial Narrow"/>
          <w:sz w:val="20"/>
          <w:szCs w:val="20"/>
        </w:rPr>
        <w:t>définis</w:t>
      </w:r>
      <w:r w:rsidRPr="00430014">
        <w:rPr>
          <w:rFonts w:ascii="Arial Narrow" w:hAnsi="Arial Narrow"/>
          <w:spacing w:val="-6"/>
          <w:sz w:val="20"/>
          <w:szCs w:val="20"/>
        </w:rPr>
        <w:t xml:space="preserve"> </w:t>
      </w:r>
      <w:r w:rsidRPr="00430014">
        <w:rPr>
          <w:rFonts w:ascii="Arial Narrow" w:hAnsi="Arial Narrow"/>
          <w:sz w:val="20"/>
          <w:szCs w:val="20"/>
        </w:rPr>
        <w:t>dans</w:t>
      </w:r>
      <w:r w:rsidRPr="00430014">
        <w:rPr>
          <w:rFonts w:ascii="Arial Narrow" w:hAnsi="Arial Narrow"/>
          <w:spacing w:val="-6"/>
          <w:sz w:val="20"/>
          <w:szCs w:val="20"/>
        </w:rPr>
        <w:t xml:space="preserve"> </w:t>
      </w:r>
      <w:r w:rsidRPr="00430014">
        <w:rPr>
          <w:rFonts w:ascii="Arial Narrow" w:hAnsi="Arial Narrow"/>
          <w:sz w:val="20"/>
          <w:szCs w:val="20"/>
        </w:rPr>
        <w:t>la</w:t>
      </w:r>
      <w:r w:rsidRPr="00430014">
        <w:rPr>
          <w:rFonts w:ascii="Arial Narrow" w:hAnsi="Arial Narrow"/>
          <w:spacing w:val="-6"/>
          <w:sz w:val="20"/>
          <w:szCs w:val="20"/>
        </w:rPr>
        <w:t xml:space="preserve"> </w:t>
      </w:r>
      <w:r w:rsidRPr="00430014">
        <w:rPr>
          <w:rFonts w:ascii="Arial Narrow" w:hAnsi="Arial Narrow"/>
          <w:sz w:val="20"/>
          <w:szCs w:val="20"/>
        </w:rPr>
        <w:t>charte</w:t>
      </w:r>
      <w:r w:rsidRPr="00430014">
        <w:rPr>
          <w:rFonts w:ascii="Arial Narrow" w:hAnsi="Arial Narrow"/>
          <w:spacing w:val="-6"/>
          <w:sz w:val="20"/>
          <w:szCs w:val="20"/>
        </w:rPr>
        <w:t xml:space="preserve"> </w:t>
      </w:r>
      <w:r w:rsidRPr="00430014">
        <w:rPr>
          <w:rFonts w:ascii="Arial Narrow" w:hAnsi="Arial Narrow"/>
          <w:sz w:val="20"/>
          <w:szCs w:val="20"/>
        </w:rPr>
        <w:t>des</w:t>
      </w:r>
      <w:r w:rsidRPr="00430014">
        <w:rPr>
          <w:rFonts w:ascii="Arial Narrow" w:hAnsi="Arial Narrow"/>
          <w:spacing w:val="-5"/>
          <w:sz w:val="20"/>
          <w:szCs w:val="20"/>
        </w:rPr>
        <w:t xml:space="preserve"> </w:t>
      </w:r>
      <w:r w:rsidRPr="00430014">
        <w:rPr>
          <w:rFonts w:ascii="Arial Narrow" w:hAnsi="Arial Narrow"/>
          <w:sz w:val="20"/>
          <w:szCs w:val="20"/>
        </w:rPr>
        <w:t>AMAP,</w:t>
      </w:r>
      <w:r w:rsidRPr="00430014">
        <w:rPr>
          <w:rFonts w:ascii="Arial Narrow" w:hAnsi="Arial Narrow"/>
          <w:spacing w:val="-6"/>
          <w:sz w:val="20"/>
          <w:szCs w:val="20"/>
        </w:rPr>
        <w:t xml:space="preserve"> </w:t>
      </w:r>
      <w:r w:rsidRPr="00430014">
        <w:rPr>
          <w:rFonts w:ascii="Arial Narrow" w:hAnsi="Arial Narrow"/>
          <w:sz w:val="20"/>
          <w:szCs w:val="20"/>
        </w:rPr>
        <w:t>à</w:t>
      </w:r>
      <w:r w:rsidRPr="00430014">
        <w:rPr>
          <w:rFonts w:ascii="Arial Narrow" w:hAnsi="Arial Narrow"/>
          <w:spacing w:val="-6"/>
          <w:sz w:val="20"/>
          <w:szCs w:val="20"/>
        </w:rPr>
        <w:t xml:space="preserve"> </w:t>
      </w:r>
      <w:r w:rsidRPr="00430014">
        <w:rPr>
          <w:rFonts w:ascii="Arial Narrow" w:hAnsi="Arial Narrow"/>
          <w:sz w:val="20"/>
          <w:szCs w:val="20"/>
        </w:rPr>
        <w:t>savoir</w:t>
      </w:r>
      <w:r w:rsidRPr="00430014">
        <w:rPr>
          <w:rFonts w:ascii="Arial Narrow" w:hAnsi="Arial Narrow"/>
          <w:spacing w:val="-6"/>
          <w:sz w:val="20"/>
          <w:szCs w:val="20"/>
        </w:rPr>
        <w:t xml:space="preserve"> </w:t>
      </w:r>
      <w:r w:rsidRPr="00430014">
        <w:rPr>
          <w:rFonts w:ascii="Arial Narrow" w:hAnsi="Arial Narrow"/>
          <w:sz w:val="20"/>
          <w:szCs w:val="20"/>
        </w:rPr>
        <w:t>:</w:t>
      </w:r>
    </w:p>
    <w:p w:rsidR="005B5882" w:rsidRPr="00430014" w:rsidRDefault="005B5882" w:rsidP="005B5882">
      <w:pPr>
        <w:jc w:val="both"/>
        <w:rPr>
          <w:rFonts w:ascii="Arial Narrow" w:hAnsi="Arial Narrow"/>
          <w:b/>
          <w:bCs/>
          <w:sz w:val="20"/>
          <w:szCs w:val="20"/>
        </w:rPr>
      </w:pPr>
      <w:r w:rsidRPr="00430014">
        <w:rPr>
          <w:rFonts w:ascii="Arial Narrow" w:hAnsi="Arial Narrow"/>
          <w:b/>
          <w:sz w:val="20"/>
          <w:szCs w:val="20"/>
        </w:rPr>
        <w:t>Engagements</w:t>
      </w:r>
      <w:r w:rsidRPr="00430014">
        <w:rPr>
          <w:rFonts w:ascii="Arial Narrow" w:hAnsi="Arial Narrow"/>
          <w:b/>
          <w:spacing w:val="-12"/>
          <w:sz w:val="20"/>
          <w:szCs w:val="20"/>
        </w:rPr>
        <w:t xml:space="preserve"> </w:t>
      </w:r>
      <w:r w:rsidRPr="00430014">
        <w:rPr>
          <w:rFonts w:ascii="Arial Narrow" w:hAnsi="Arial Narrow"/>
          <w:b/>
          <w:sz w:val="20"/>
          <w:szCs w:val="20"/>
        </w:rPr>
        <w:t>du</w:t>
      </w:r>
      <w:r w:rsidRPr="00430014">
        <w:rPr>
          <w:rFonts w:ascii="Arial Narrow" w:hAnsi="Arial Narrow"/>
          <w:b/>
          <w:spacing w:val="-11"/>
          <w:sz w:val="20"/>
          <w:szCs w:val="20"/>
        </w:rPr>
        <w:t xml:space="preserve"> </w:t>
      </w:r>
      <w:r w:rsidRPr="00430014">
        <w:rPr>
          <w:rFonts w:ascii="Arial Narrow" w:hAnsi="Arial Narrow"/>
          <w:b/>
          <w:sz w:val="20"/>
          <w:szCs w:val="20"/>
        </w:rPr>
        <w:t>consommateur</w:t>
      </w:r>
      <w:r w:rsidRPr="00430014">
        <w:rPr>
          <w:rFonts w:ascii="Arial Narrow" w:hAnsi="Arial Narrow"/>
          <w:b/>
          <w:spacing w:val="-12"/>
          <w:sz w:val="20"/>
          <w:szCs w:val="20"/>
        </w:rPr>
        <w:t xml:space="preserve"> </w:t>
      </w:r>
      <w:r w:rsidRPr="00430014">
        <w:rPr>
          <w:rFonts w:ascii="Arial Narrow" w:hAnsi="Arial Narrow"/>
          <w:b/>
          <w:sz w:val="20"/>
          <w:szCs w:val="20"/>
        </w:rPr>
        <w:t>:</w:t>
      </w:r>
    </w:p>
    <w:p w:rsidR="005B5882" w:rsidRPr="00430014" w:rsidRDefault="005B5882" w:rsidP="005B5882">
      <w:pPr>
        <w:pStyle w:val="Paragraphedeliste"/>
        <w:numPr>
          <w:ilvl w:val="0"/>
          <w:numId w:val="1"/>
        </w:numPr>
        <w:jc w:val="both"/>
        <w:rPr>
          <w:rFonts w:ascii="Arial Narrow" w:hAnsi="Arial Narrow"/>
          <w:sz w:val="20"/>
          <w:szCs w:val="20"/>
        </w:rPr>
      </w:pPr>
      <w:r w:rsidRPr="00430014">
        <w:rPr>
          <w:rFonts w:ascii="Arial Narrow" w:hAnsi="Arial Narrow"/>
          <w:w w:val="95"/>
          <w:sz w:val="20"/>
          <w:szCs w:val="20"/>
        </w:rPr>
        <w:t>Préfinancer</w:t>
      </w:r>
      <w:r w:rsidRPr="00430014">
        <w:rPr>
          <w:rFonts w:ascii="Arial Narrow" w:hAnsi="Arial Narrow"/>
          <w:spacing w:val="-14"/>
          <w:w w:val="95"/>
          <w:sz w:val="20"/>
          <w:szCs w:val="20"/>
        </w:rPr>
        <w:t xml:space="preserve"> </w:t>
      </w:r>
      <w:r w:rsidRPr="00430014">
        <w:rPr>
          <w:rFonts w:ascii="Arial Narrow" w:hAnsi="Arial Narrow"/>
          <w:w w:val="95"/>
          <w:sz w:val="20"/>
          <w:szCs w:val="20"/>
        </w:rPr>
        <w:t>la</w:t>
      </w:r>
      <w:r w:rsidRPr="00430014">
        <w:rPr>
          <w:rFonts w:ascii="Arial Narrow" w:hAnsi="Arial Narrow"/>
          <w:spacing w:val="-14"/>
          <w:w w:val="95"/>
          <w:sz w:val="20"/>
          <w:szCs w:val="20"/>
        </w:rPr>
        <w:t xml:space="preserve"> </w:t>
      </w:r>
      <w:r w:rsidRPr="00430014">
        <w:rPr>
          <w:rFonts w:ascii="Arial Narrow" w:hAnsi="Arial Narrow"/>
          <w:w w:val="95"/>
          <w:sz w:val="20"/>
          <w:szCs w:val="20"/>
        </w:rPr>
        <w:t>production.</w:t>
      </w:r>
    </w:p>
    <w:p w:rsidR="005B5882" w:rsidRPr="00430014" w:rsidRDefault="005B5882" w:rsidP="005B5882">
      <w:pPr>
        <w:pStyle w:val="Paragraphedeliste"/>
        <w:numPr>
          <w:ilvl w:val="0"/>
          <w:numId w:val="1"/>
        </w:numPr>
        <w:jc w:val="both"/>
        <w:rPr>
          <w:rFonts w:ascii="Arial Narrow" w:hAnsi="Arial Narrow"/>
          <w:sz w:val="20"/>
          <w:szCs w:val="20"/>
        </w:rPr>
      </w:pPr>
      <w:r w:rsidRPr="00430014">
        <w:rPr>
          <w:rFonts w:ascii="Arial Narrow" w:hAnsi="Arial Narrow"/>
          <w:sz w:val="20"/>
          <w:szCs w:val="20"/>
        </w:rPr>
        <w:t>Assurer un nombre suffisant de permanences lors des livraisons (au minimum 3 sur la durée de l’engagement) pour permettre un fonctionnement optimal.</w:t>
      </w:r>
    </w:p>
    <w:p w:rsidR="004D5994" w:rsidRDefault="005B5882" w:rsidP="000E5F91">
      <w:pPr>
        <w:pStyle w:val="Paragraphedeliste"/>
        <w:numPr>
          <w:ilvl w:val="0"/>
          <w:numId w:val="1"/>
        </w:numPr>
        <w:jc w:val="both"/>
        <w:rPr>
          <w:rFonts w:ascii="Arial Narrow" w:hAnsi="Arial Narrow"/>
          <w:sz w:val="20"/>
          <w:szCs w:val="20"/>
        </w:rPr>
      </w:pPr>
      <w:r w:rsidRPr="004D5994">
        <w:rPr>
          <w:rFonts w:ascii="Arial Narrow" w:hAnsi="Arial Narrow"/>
          <w:sz w:val="20"/>
          <w:szCs w:val="20"/>
        </w:rPr>
        <w:t>Dans la mesure du possible, se rendre au moins une fois à la ferme pendant la durée de l’engagement</w:t>
      </w:r>
      <w:r w:rsidR="004D5994">
        <w:rPr>
          <w:rFonts w:ascii="Arial Narrow" w:hAnsi="Arial Narrow"/>
          <w:sz w:val="20"/>
          <w:szCs w:val="20"/>
        </w:rPr>
        <w:t>.</w:t>
      </w:r>
    </w:p>
    <w:p w:rsidR="005B5882" w:rsidRPr="004D5994" w:rsidRDefault="005B5882" w:rsidP="000E5F91">
      <w:pPr>
        <w:pStyle w:val="Paragraphedeliste"/>
        <w:numPr>
          <w:ilvl w:val="0"/>
          <w:numId w:val="1"/>
        </w:numPr>
        <w:jc w:val="both"/>
        <w:rPr>
          <w:rFonts w:ascii="Arial Narrow" w:hAnsi="Arial Narrow"/>
          <w:sz w:val="20"/>
          <w:szCs w:val="20"/>
        </w:rPr>
      </w:pPr>
      <w:r w:rsidRPr="004D5994">
        <w:rPr>
          <w:rFonts w:ascii="Arial Narrow" w:hAnsi="Arial Narrow"/>
          <w:sz w:val="20"/>
          <w:szCs w:val="20"/>
        </w:rPr>
        <w:t>Gérer</w:t>
      </w:r>
      <w:r w:rsidRPr="004D5994">
        <w:rPr>
          <w:rFonts w:ascii="Arial Narrow" w:hAnsi="Arial Narrow"/>
          <w:spacing w:val="-7"/>
          <w:sz w:val="20"/>
          <w:szCs w:val="20"/>
        </w:rPr>
        <w:t xml:space="preserve"> </w:t>
      </w:r>
      <w:r w:rsidRPr="004D5994">
        <w:rPr>
          <w:rFonts w:ascii="Arial Narrow" w:hAnsi="Arial Narrow"/>
          <w:sz w:val="20"/>
          <w:szCs w:val="20"/>
        </w:rPr>
        <w:t>le</w:t>
      </w:r>
      <w:r w:rsidRPr="004D5994">
        <w:rPr>
          <w:rFonts w:ascii="Arial Narrow" w:hAnsi="Arial Narrow"/>
          <w:spacing w:val="-7"/>
          <w:sz w:val="20"/>
          <w:szCs w:val="20"/>
        </w:rPr>
        <w:t xml:space="preserve"> </w:t>
      </w:r>
      <w:r w:rsidRPr="004D5994">
        <w:rPr>
          <w:rFonts w:ascii="Arial Narrow" w:hAnsi="Arial Narrow"/>
          <w:sz w:val="20"/>
          <w:szCs w:val="20"/>
        </w:rPr>
        <w:t>partage</w:t>
      </w:r>
      <w:r w:rsidRPr="004D5994">
        <w:rPr>
          <w:rFonts w:ascii="Arial Narrow" w:hAnsi="Arial Narrow"/>
          <w:spacing w:val="-7"/>
          <w:sz w:val="20"/>
          <w:szCs w:val="20"/>
        </w:rPr>
        <w:t xml:space="preserve"> </w:t>
      </w:r>
      <w:r w:rsidRPr="004D5994">
        <w:rPr>
          <w:rFonts w:ascii="Arial Narrow" w:hAnsi="Arial Narrow"/>
          <w:sz w:val="20"/>
          <w:szCs w:val="20"/>
        </w:rPr>
        <w:t>éventuel</w:t>
      </w:r>
      <w:r w:rsidRPr="004D5994">
        <w:rPr>
          <w:rFonts w:ascii="Arial Narrow" w:hAnsi="Arial Narrow"/>
          <w:spacing w:val="-7"/>
          <w:sz w:val="20"/>
          <w:szCs w:val="20"/>
        </w:rPr>
        <w:t xml:space="preserve"> </w:t>
      </w:r>
      <w:r w:rsidRPr="004D5994">
        <w:rPr>
          <w:rFonts w:ascii="Arial Narrow" w:hAnsi="Arial Narrow"/>
          <w:sz w:val="20"/>
          <w:szCs w:val="20"/>
        </w:rPr>
        <w:t>de</w:t>
      </w:r>
      <w:r w:rsidRPr="004D5994">
        <w:rPr>
          <w:rFonts w:ascii="Arial Narrow" w:hAnsi="Arial Narrow"/>
          <w:spacing w:val="-7"/>
          <w:sz w:val="20"/>
          <w:szCs w:val="20"/>
        </w:rPr>
        <w:t xml:space="preserve"> </w:t>
      </w:r>
      <w:r w:rsidRPr="004D5994">
        <w:rPr>
          <w:rFonts w:ascii="Arial Narrow" w:hAnsi="Arial Narrow"/>
          <w:sz w:val="20"/>
          <w:szCs w:val="20"/>
        </w:rPr>
        <w:t>son</w:t>
      </w:r>
      <w:r w:rsidRPr="004D5994">
        <w:rPr>
          <w:rFonts w:ascii="Arial Narrow" w:hAnsi="Arial Narrow"/>
          <w:spacing w:val="-6"/>
          <w:sz w:val="20"/>
          <w:szCs w:val="20"/>
        </w:rPr>
        <w:t xml:space="preserve"> </w:t>
      </w:r>
      <w:r w:rsidRPr="004D5994">
        <w:rPr>
          <w:rFonts w:ascii="Arial Narrow" w:hAnsi="Arial Narrow"/>
          <w:sz w:val="20"/>
          <w:szCs w:val="20"/>
        </w:rPr>
        <w:t>panier,</w:t>
      </w:r>
      <w:r w:rsidRPr="004D5994">
        <w:rPr>
          <w:rFonts w:ascii="Arial Narrow" w:hAnsi="Arial Narrow"/>
          <w:spacing w:val="-7"/>
          <w:sz w:val="20"/>
          <w:szCs w:val="20"/>
        </w:rPr>
        <w:t xml:space="preserve"> </w:t>
      </w:r>
      <w:r w:rsidRPr="004D5994">
        <w:rPr>
          <w:rFonts w:ascii="Arial Narrow" w:hAnsi="Arial Narrow"/>
          <w:sz w:val="20"/>
          <w:szCs w:val="20"/>
        </w:rPr>
        <w:t>ses</w:t>
      </w:r>
      <w:r w:rsidRPr="004D5994">
        <w:rPr>
          <w:rFonts w:ascii="Arial Narrow" w:hAnsi="Arial Narrow"/>
          <w:spacing w:val="-7"/>
          <w:sz w:val="20"/>
          <w:szCs w:val="20"/>
        </w:rPr>
        <w:t xml:space="preserve"> </w:t>
      </w:r>
      <w:r w:rsidRPr="004D5994">
        <w:rPr>
          <w:rFonts w:ascii="Arial Narrow" w:hAnsi="Arial Narrow"/>
          <w:sz w:val="20"/>
          <w:szCs w:val="20"/>
        </w:rPr>
        <w:t>retards</w:t>
      </w:r>
      <w:r w:rsidRPr="004D5994">
        <w:rPr>
          <w:rFonts w:ascii="Arial Narrow" w:hAnsi="Arial Narrow"/>
          <w:spacing w:val="-7"/>
          <w:sz w:val="20"/>
          <w:szCs w:val="20"/>
        </w:rPr>
        <w:t xml:space="preserve"> </w:t>
      </w:r>
      <w:r w:rsidRPr="004D5994">
        <w:rPr>
          <w:rFonts w:ascii="Arial Narrow" w:hAnsi="Arial Narrow"/>
          <w:sz w:val="20"/>
          <w:szCs w:val="20"/>
        </w:rPr>
        <w:t>et</w:t>
      </w:r>
      <w:r w:rsidRPr="004D5994">
        <w:rPr>
          <w:rFonts w:ascii="Arial Narrow" w:hAnsi="Arial Narrow"/>
          <w:spacing w:val="-7"/>
          <w:sz w:val="20"/>
          <w:szCs w:val="20"/>
        </w:rPr>
        <w:t xml:space="preserve"> </w:t>
      </w:r>
      <w:r w:rsidRPr="004D5994">
        <w:rPr>
          <w:rFonts w:ascii="Arial Narrow" w:hAnsi="Arial Narrow"/>
          <w:sz w:val="20"/>
          <w:szCs w:val="20"/>
        </w:rPr>
        <w:t>absences</w:t>
      </w:r>
      <w:r w:rsidRPr="004D5994">
        <w:rPr>
          <w:rFonts w:ascii="Arial Narrow" w:hAnsi="Arial Narrow"/>
          <w:spacing w:val="-6"/>
          <w:sz w:val="20"/>
          <w:szCs w:val="20"/>
        </w:rPr>
        <w:t xml:space="preserve"> </w:t>
      </w:r>
      <w:r w:rsidRPr="004D5994">
        <w:rPr>
          <w:rFonts w:ascii="Arial Narrow" w:hAnsi="Arial Narrow"/>
          <w:sz w:val="20"/>
          <w:szCs w:val="20"/>
        </w:rPr>
        <w:t>(vacances</w:t>
      </w:r>
      <w:proofErr w:type="gramStart"/>
      <w:r w:rsidRPr="004D5994">
        <w:rPr>
          <w:rFonts w:ascii="Arial Narrow" w:hAnsi="Arial Narrow"/>
          <w:sz w:val="20"/>
          <w:szCs w:val="20"/>
        </w:rPr>
        <w:t>... )</w:t>
      </w:r>
      <w:proofErr w:type="gramEnd"/>
      <w:r w:rsidRPr="004D5994">
        <w:rPr>
          <w:rFonts w:ascii="Arial Narrow" w:hAnsi="Arial Narrow"/>
          <w:spacing w:val="-7"/>
          <w:sz w:val="20"/>
          <w:szCs w:val="20"/>
        </w:rPr>
        <w:t xml:space="preserve"> </w:t>
      </w:r>
      <w:r w:rsidRPr="004D5994">
        <w:rPr>
          <w:rFonts w:ascii="Arial Narrow" w:hAnsi="Arial Narrow"/>
          <w:sz w:val="20"/>
          <w:szCs w:val="20"/>
        </w:rPr>
        <w:t>aux</w:t>
      </w:r>
      <w:r w:rsidRPr="004D5994">
        <w:rPr>
          <w:rFonts w:ascii="Arial Narrow" w:hAnsi="Arial Narrow"/>
          <w:spacing w:val="-7"/>
          <w:sz w:val="20"/>
          <w:szCs w:val="20"/>
        </w:rPr>
        <w:t xml:space="preserve"> </w:t>
      </w:r>
      <w:r w:rsidRPr="004D5994">
        <w:rPr>
          <w:rFonts w:ascii="Arial Narrow" w:hAnsi="Arial Narrow"/>
          <w:sz w:val="20"/>
          <w:szCs w:val="20"/>
        </w:rPr>
        <w:t>livraisons.</w:t>
      </w:r>
    </w:p>
    <w:p w:rsidR="005B5882" w:rsidRPr="00430014" w:rsidRDefault="005B5882" w:rsidP="005B5882">
      <w:pPr>
        <w:jc w:val="both"/>
        <w:rPr>
          <w:rFonts w:ascii="Arial Narrow" w:hAnsi="Arial Narrow"/>
          <w:b/>
          <w:sz w:val="20"/>
          <w:szCs w:val="20"/>
        </w:rPr>
      </w:pPr>
      <w:r w:rsidRPr="00430014">
        <w:rPr>
          <w:rFonts w:ascii="Arial Narrow" w:hAnsi="Arial Narrow"/>
          <w:b/>
          <w:sz w:val="20"/>
          <w:szCs w:val="20"/>
        </w:rPr>
        <w:t>Engagements du maraîcher partenaire :</w:t>
      </w:r>
    </w:p>
    <w:p w:rsidR="005B5882" w:rsidRPr="00430014" w:rsidRDefault="005B5882" w:rsidP="005B5882">
      <w:pPr>
        <w:pStyle w:val="Paragraphedeliste"/>
        <w:numPr>
          <w:ilvl w:val="0"/>
          <w:numId w:val="1"/>
        </w:numPr>
        <w:jc w:val="both"/>
        <w:rPr>
          <w:rFonts w:ascii="Arial Narrow" w:hAnsi="Arial Narrow"/>
          <w:w w:val="95"/>
          <w:sz w:val="20"/>
          <w:szCs w:val="20"/>
        </w:rPr>
      </w:pPr>
      <w:r w:rsidRPr="00430014">
        <w:rPr>
          <w:rFonts w:ascii="Arial Narrow" w:hAnsi="Arial Narrow"/>
          <w:w w:val="95"/>
          <w:sz w:val="20"/>
          <w:szCs w:val="20"/>
        </w:rPr>
        <w:t>Fournir un panier périodiquement selon le contrat souscrit avec chaque foyer adhérent. Des exemples de paniers types sont disponibles auprès de l’AMAP mais sont susceptibles de modification en fonction de la production.</w:t>
      </w:r>
    </w:p>
    <w:p w:rsidR="005B5882" w:rsidRPr="00430014" w:rsidRDefault="005B5882" w:rsidP="005B5882">
      <w:pPr>
        <w:pStyle w:val="Paragraphedeliste"/>
        <w:numPr>
          <w:ilvl w:val="0"/>
          <w:numId w:val="1"/>
        </w:numPr>
        <w:jc w:val="both"/>
        <w:rPr>
          <w:rFonts w:ascii="Arial Narrow" w:hAnsi="Arial Narrow"/>
          <w:w w:val="95"/>
          <w:sz w:val="20"/>
          <w:szCs w:val="20"/>
        </w:rPr>
      </w:pPr>
      <w:r w:rsidRPr="00430014">
        <w:rPr>
          <w:rFonts w:ascii="Arial Narrow" w:hAnsi="Arial Narrow"/>
          <w:w w:val="95"/>
          <w:sz w:val="20"/>
          <w:szCs w:val="20"/>
        </w:rPr>
        <w:t>Favoriser une agriculture biologique, socialement équitable et écologiquement saine, et fournir des produits de bonne qualité gustative, sanitaire et environnementale, cultivés sans engrais chimiques de synthèse ni pesticides de synthèse.</w:t>
      </w:r>
    </w:p>
    <w:p w:rsidR="005B5882" w:rsidRPr="00430014" w:rsidRDefault="005B5882" w:rsidP="005B5882">
      <w:pPr>
        <w:pStyle w:val="Paragraphedeliste"/>
        <w:numPr>
          <w:ilvl w:val="0"/>
          <w:numId w:val="1"/>
        </w:numPr>
        <w:jc w:val="both"/>
        <w:rPr>
          <w:rFonts w:ascii="Arial Narrow" w:hAnsi="Arial Narrow"/>
          <w:w w:val="95"/>
          <w:sz w:val="20"/>
          <w:szCs w:val="20"/>
        </w:rPr>
      </w:pPr>
      <w:r w:rsidRPr="00430014">
        <w:rPr>
          <w:rFonts w:ascii="Arial Narrow" w:hAnsi="Arial Narrow"/>
          <w:w w:val="95"/>
          <w:sz w:val="20"/>
          <w:szCs w:val="20"/>
        </w:rPr>
        <w:t>Expliquer ses choix ainsi que le mode de culture pour lequel il a opté.</w:t>
      </w:r>
    </w:p>
    <w:p w:rsidR="005B5882" w:rsidRPr="00430014" w:rsidRDefault="005B5882" w:rsidP="005B5882">
      <w:pPr>
        <w:pStyle w:val="Paragraphedeliste"/>
        <w:numPr>
          <w:ilvl w:val="0"/>
          <w:numId w:val="1"/>
        </w:numPr>
        <w:jc w:val="both"/>
        <w:rPr>
          <w:rFonts w:ascii="Arial Narrow" w:hAnsi="Arial Narrow"/>
          <w:w w:val="95"/>
          <w:sz w:val="20"/>
          <w:szCs w:val="20"/>
        </w:rPr>
      </w:pPr>
      <w:r w:rsidRPr="00430014">
        <w:rPr>
          <w:rFonts w:ascii="Arial Narrow" w:hAnsi="Arial Narrow"/>
          <w:w w:val="95"/>
          <w:sz w:val="20"/>
          <w:szCs w:val="20"/>
        </w:rPr>
        <w:t>Produire et livrer des produits de qualité, frais, de saison, de sa production et produits dans un rayon de 100 km.</w:t>
      </w:r>
    </w:p>
    <w:p w:rsidR="005B5882" w:rsidRPr="00430014" w:rsidRDefault="005B5882" w:rsidP="005B5882">
      <w:pPr>
        <w:pStyle w:val="Paragraphedeliste"/>
        <w:numPr>
          <w:ilvl w:val="0"/>
          <w:numId w:val="1"/>
        </w:numPr>
        <w:jc w:val="both"/>
        <w:rPr>
          <w:rFonts w:ascii="Arial Narrow" w:hAnsi="Arial Narrow"/>
          <w:w w:val="95"/>
          <w:sz w:val="20"/>
          <w:szCs w:val="20"/>
        </w:rPr>
      </w:pPr>
      <w:r w:rsidRPr="00430014">
        <w:rPr>
          <w:rFonts w:ascii="Arial Narrow" w:hAnsi="Arial Narrow"/>
          <w:w w:val="95"/>
          <w:sz w:val="20"/>
          <w:szCs w:val="20"/>
        </w:rPr>
        <w:t xml:space="preserve">Etre présent 1 livraison sur </w:t>
      </w:r>
      <w:r>
        <w:rPr>
          <w:rFonts w:ascii="Arial Narrow" w:hAnsi="Arial Narrow"/>
          <w:w w:val="95"/>
          <w:sz w:val="20"/>
          <w:szCs w:val="20"/>
        </w:rPr>
        <w:t>4 ou 5</w:t>
      </w:r>
      <w:r w:rsidRPr="00430014">
        <w:rPr>
          <w:rFonts w:ascii="Arial Narrow" w:hAnsi="Arial Narrow"/>
          <w:w w:val="95"/>
          <w:sz w:val="20"/>
          <w:szCs w:val="20"/>
        </w:rPr>
        <w:t xml:space="preserve"> (ou représenté par un salarié).</w:t>
      </w:r>
    </w:p>
    <w:p w:rsidR="005B5882" w:rsidRPr="00430014" w:rsidRDefault="005B5882" w:rsidP="005B5882">
      <w:pPr>
        <w:pStyle w:val="Paragraphedeliste"/>
        <w:numPr>
          <w:ilvl w:val="0"/>
          <w:numId w:val="1"/>
        </w:numPr>
        <w:jc w:val="both"/>
        <w:rPr>
          <w:rFonts w:ascii="Arial Narrow" w:hAnsi="Arial Narrow"/>
          <w:w w:val="95"/>
          <w:sz w:val="20"/>
          <w:szCs w:val="20"/>
        </w:rPr>
      </w:pPr>
      <w:r w:rsidRPr="00430014">
        <w:rPr>
          <w:rFonts w:ascii="Arial Narrow" w:hAnsi="Arial Narrow"/>
          <w:w w:val="95"/>
          <w:sz w:val="20"/>
          <w:szCs w:val="20"/>
        </w:rPr>
        <w:t>Donner régulièrement des nouvelles sur l'avancée des cultures, et accueillir les consommateurs sur sa ferme au moins une fois pendant la durée d'engagement.</w:t>
      </w:r>
    </w:p>
    <w:p w:rsidR="005B5882" w:rsidRPr="00430014" w:rsidRDefault="005B5882" w:rsidP="005B5882">
      <w:pPr>
        <w:pStyle w:val="Paragraphedeliste"/>
        <w:numPr>
          <w:ilvl w:val="0"/>
          <w:numId w:val="1"/>
        </w:numPr>
        <w:jc w:val="both"/>
        <w:rPr>
          <w:rFonts w:ascii="Arial Narrow" w:hAnsi="Arial Narrow"/>
          <w:w w:val="95"/>
          <w:sz w:val="20"/>
          <w:szCs w:val="20"/>
        </w:rPr>
      </w:pPr>
      <w:r w:rsidRPr="00430014">
        <w:rPr>
          <w:rFonts w:ascii="Arial Narrow" w:hAnsi="Arial Narrow"/>
          <w:w w:val="95"/>
          <w:sz w:val="20"/>
          <w:szCs w:val="20"/>
        </w:rPr>
        <w:t>Etre transparent sur le mode de fixation du prix et ses méthodes de travail.</w:t>
      </w:r>
    </w:p>
    <w:p w:rsidR="005B5882" w:rsidRPr="00430014" w:rsidRDefault="005B5882" w:rsidP="005B5882">
      <w:pPr>
        <w:jc w:val="both"/>
        <w:rPr>
          <w:rFonts w:ascii="Arial Narrow" w:hAnsi="Arial Narrow"/>
          <w:b/>
          <w:sz w:val="20"/>
          <w:szCs w:val="20"/>
        </w:rPr>
      </w:pPr>
      <w:r w:rsidRPr="00430014">
        <w:rPr>
          <w:rFonts w:ascii="Arial Narrow" w:hAnsi="Arial Narrow"/>
          <w:b/>
          <w:sz w:val="20"/>
          <w:szCs w:val="20"/>
        </w:rPr>
        <w:t>Engagements communs</w:t>
      </w:r>
    </w:p>
    <w:p w:rsidR="005B5882" w:rsidRPr="00396FB1" w:rsidRDefault="005B5882" w:rsidP="005B5882">
      <w:pPr>
        <w:pStyle w:val="Paragraphedeliste"/>
        <w:numPr>
          <w:ilvl w:val="0"/>
          <w:numId w:val="1"/>
        </w:numPr>
        <w:jc w:val="both"/>
        <w:rPr>
          <w:rFonts w:ascii="Arial Narrow" w:hAnsi="Arial Narrow"/>
          <w:sz w:val="20"/>
          <w:szCs w:val="20"/>
        </w:rPr>
      </w:pPr>
      <w:r w:rsidRPr="00430014">
        <w:rPr>
          <w:rFonts w:ascii="Arial Narrow" w:hAnsi="Arial Narrow"/>
          <w:w w:val="95"/>
          <w:sz w:val="20"/>
          <w:szCs w:val="20"/>
        </w:rPr>
        <w:t>Les partenaires s'engagent à partager les risques et bénéfices naturels liés à l'activité agricole (aléas climatiques, ravageurs, etc.), et à faire part au collectif des soucis rencontrés.</w:t>
      </w:r>
    </w:p>
    <w:p w:rsidR="005B5882" w:rsidRPr="00A84447" w:rsidRDefault="005B5882" w:rsidP="005B5882">
      <w:pPr>
        <w:pStyle w:val="Paragraphedeliste"/>
        <w:numPr>
          <w:ilvl w:val="0"/>
          <w:numId w:val="1"/>
        </w:numPr>
        <w:jc w:val="both"/>
        <w:rPr>
          <w:sz w:val="20"/>
          <w:szCs w:val="20"/>
        </w:rPr>
      </w:pPr>
      <w:r w:rsidRPr="00396FB1">
        <w:rPr>
          <w:rFonts w:ascii="Arial Narrow" w:hAnsi="Arial Narrow"/>
          <w:w w:val="95"/>
          <w:sz w:val="20"/>
          <w:szCs w:val="20"/>
        </w:rPr>
        <w:t>Les partenaires s'engagent à partager les risques liés au vol et au vandalisme.</w:t>
      </w:r>
    </w:p>
    <w:p w:rsidR="005B5882" w:rsidRPr="00A84447" w:rsidRDefault="005B5882" w:rsidP="005B5882">
      <w:pPr>
        <w:pStyle w:val="Titre2"/>
        <w:rPr>
          <w:color w:val="008000"/>
        </w:rPr>
      </w:pPr>
      <w:r w:rsidRPr="00A84447">
        <w:rPr>
          <w:color w:val="008000"/>
        </w:rPr>
        <w:lastRenderedPageBreak/>
        <w:t>ARTICLE 2 : DUREE DU CONTRAT</w:t>
      </w:r>
    </w:p>
    <w:p w:rsidR="005B5882" w:rsidRPr="00430014" w:rsidRDefault="005B5882" w:rsidP="005B5882">
      <w:pPr>
        <w:jc w:val="both"/>
        <w:rPr>
          <w:rFonts w:ascii="Arial Narrow" w:hAnsi="Arial Narrow"/>
          <w:sz w:val="20"/>
          <w:szCs w:val="20"/>
        </w:rPr>
      </w:pPr>
      <w:r w:rsidRPr="00430014">
        <w:rPr>
          <w:rFonts w:ascii="Arial Narrow" w:hAnsi="Arial Narrow"/>
          <w:sz w:val="20"/>
          <w:szCs w:val="20"/>
        </w:rPr>
        <w:t>Ce contrat est signé pour une durée de 1</w:t>
      </w:r>
      <w:r w:rsidR="009D18EA">
        <w:rPr>
          <w:rFonts w:ascii="Arial Narrow" w:hAnsi="Arial Narrow"/>
          <w:sz w:val="20"/>
          <w:szCs w:val="20"/>
        </w:rPr>
        <w:t>2</w:t>
      </w:r>
      <w:r w:rsidRPr="00430014">
        <w:rPr>
          <w:rFonts w:ascii="Arial Narrow" w:hAnsi="Arial Narrow"/>
          <w:sz w:val="20"/>
          <w:szCs w:val="20"/>
        </w:rPr>
        <w:t xml:space="preserve"> mois fermes, </w:t>
      </w:r>
      <w:r w:rsidRPr="007A3E57">
        <w:rPr>
          <w:rFonts w:ascii="Arial Narrow" w:hAnsi="Arial Narrow"/>
          <w:sz w:val="20"/>
          <w:szCs w:val="20"/>
        </w:rPr>
        <w:t xml:space="preserve">représentant </w:t>
      </w:r>
      <w:r w:rsidRPr="00396FB1">
        <w:rPr>
          <w:rFonts w:ascii="Arial Narrow" w:hAnsi="Arial Narrow"/>
          <w:sz w:val="20"/>
          <w:szCs w:val="20"/>
        </w:rPr>
        <w:t>5</w:t>
      </w:r>
      <w:r w:rsidR="009D18EA">
        <w:rPr>
          <w:rFonts w:ascii="Arial Narrow" w:hAnsi="Arial Narrow"/>
          <w:sz w:val="20"/>
          <w:szCs w:val="20"/>
        </w:rPr>
        <w:t>0</w:t>
      </w:r>
      <w:r w:rsidRPr="00396FB1">
        <w:rPr>
          <w:rFonts w:ascii="Arial Narrow" w:hAnsi="Arial Narrow"/>
          <w:sz w:val="20"/>
          <w:szCs w:val="20"/>
        </w:rPr>
        <w:t xml:space="preserve"> livraisons </w:t>
      </w:r>
      <w:r w:rsidRPr="007A3E57">
        <w:rPr>
          <w:rFonts w:ascii="Arial Narrow" w:hAnsi="Arial Narrow"/>
          <w:sz w:val="20"/>
          <w:szCs w:val="20"/>
        </w:rPr>
        <w:t xml:space="preserve">(paniers ou </w:t>
      </w:r>
      <w:r w:rsidR="00260FBE">
        <w:rPr>
          <w:rFonts w:ascii="Arial Narrow" w:hAnsi="Arial Narrow"/>
          <w:sz w:val="20"/>
          <w:szCs w:val="20"/>
        </w:rPr>
        <w:t>panier double</w:t>
      </w:r>
      <w:r w:rsidRPr="007A3E57">
        <w:rPr>
          <w:rFonts w:ascii="Arial Narrow" w:hAnsi="Arial Narrow"/>
          <w:sz w:val="20"/>
          <w:szCs w:val="20"/>
        </w:rPr>
        <w:t xml:space="preserve">) sur </w:t>
      </w:r>
      <w:r w:rsidR="009D18EA">
        <w:rPr>
          <w:rFonts w:ascii="Arial Narrow" w:hAnsi="Arial Narrow"/>
          <w:sz w:val="20"/>
          <w:szCs w:val="20"/>
        </w:rPr>
        <w:t>4</w:t>
      </w:r>
      <w:r w:rsidR="00BA26B5">
        <w:rPr>
          <w:rFonts w:ascii="Arial Narrow" w:hAnsi="Arial Narrow"/>
          <w:sz w:val="20"/>
          <w:szCs w:val="20"/>
        </w:rPr>
        <w:t>5</w:t>
      </w:r>
      <w:r w:rsidRPr="007A3E57">
        <w:rPr>
          <w:rFonts w:ascii="Arial Narrow" w:hAnsi="Arial Narrow"/>
          <w:sz w:val="20"/>
          <w:szCs w:val="20"/>
        </w:rPr>
        <w:t xml:space="preserve"> semaines</w:t>
      </w:r>
      <w:r w:rsidRPr="00A84447">
        <w:rPr>
          <w:rFonts w:ascii="Arial Narrow" w:hAnsi="Arial Narrow"/>
          <w:sz w:val="20"/>
          <w:szCs w:val="20"/>
        </w:rPr>
        <w:t xml:space="preserve">. Conformément à l'article 6, les quantités distribuées sont </w:t>
      </w:r>
      <w:r w:rsidR="00BA26B5">
        <w:rPr>
          <w:rFonts w:ascii="Arial Narrow" w:hAnsi="Arial Narrow"/>
          <w:sz w:val="20"/>
          <w:szCs w:val="20"/>
        </w:rPr>
        <w:t>doublées 5</w:t>
      </w:r>
      <w:r w:rsidRPr="00430014">
        <w:rPr>
          <w:rFonts w:ascii="Arial Narrow" w:hAnsi="Arial Narrow"/>
          <w:sz w:val="20"/>
          <w:szCs w:val="20"/>
        </w:rPr>
        <w:t xml:space="preserve"> fois dans l'année.</w:t>
      </w:r>
    </w:p>
    <w:p w:rsidR="005B5882" w:rsidRPr="00430014" w:rsidRDefault="005B5882" w:rsidP="005B5882">
      <w:pPr>
        <w:jc w:val="both"/>
        <w:rPr>
          <w:rFonts w:ascii="Arial Narrow" w:hAnsi="Arial Narrow"/>
          <w:sz w:val="20"/>
          <w:szCs w:val="20"/>
        </w:rPr>
      </w:pPr>
      <w:r w:rsidRPr="00430014">
        <w:rPr>
          <w:rFonts w:ascii="Arial Narrow" w:hAnsi="Arial Narrow"/>
          <w:sz w:val="20"/>
          <w:szCs w:val="20"/>
        </w:rPr>
        <w:t xml:space="preserve">Le contrat débute le </w:t>
      </w:r>
      <w:r w:rsidR="002F084A">
        <w:rPr>
          <w:rFonts w:ascii="Arial Narrow" w:hAnsi="Arial Narrow"/>
          <w:sz w:val="20"/>
          <w:szCs w:val="20"/>
        </w:rPr>
        <w:t>23 septembre 2025</w:t>
      </w:r>
      <w:bookmarkStart w:id="0" w:name="_GoBack"/>
      <w:bookmarkEnd w:id="0"/>
      <w:r w:rsidRPr="00430014">
        <w:rPr>
          <w:rFonts w:ascii="Arial Narrow" w:hAnsi="Arial Narrow"/>
          <w:sz w:val="20"/>
          <w:szCs w:val="20"/>
        </w:rPr>
        <w:t>.</w:t>
      </w:r>
    </w:p>
    <w:p w:rsidR="005B5882" w:rsidRPr="00430014" w:rsidRDefault="005B5882" w:rsidP="005B5882">
      <w:pPr>
        <w:pStyle w:val="Titre2"/>
        <w:rPr>
          <w:color w:val="008000"/>
        </w:rPr>
      </w:pPr>
      <w:r w:rsidRPr="00430014">
        <w:rPr>
          <w:color w:val="008000"/>
        </w:rPr>
        <w:t>ARTICLE 3 : PART DE RECOLTE HEBDOMADAIRE “LE PANIER”</w:t>
      </w:r>
    </w:p>
    <w:p w:rsidR="005B5882" w:rsidRPr="00430014" w:rsidRDefault="005B5882" w:rsidP="005B5882">
      <w:pPr>
        <w:jc w:val="both"/>
        <w:rPr>
          <w:rFonts w:ascii="Arial Narrow" w:hAnsi="Arial Narrow"/>
          <w:sz w:val="20"/>
          <w:szCs w:val="20"/>
        </w:rPr>
      </w:pPr>
      <w:r w:rsidRPr="00430014">
        <w:rPr>
          <w:rFonts w:ascii="Arial Narrow" w:hAnsi="Arial Narrow"/>
          <w:sz w:val="20"/>
          <w:szCs w:val="20"/>
        </w:rPr>
        <w:t xml:space="preserve">La livraison est hebdomadaire et se fait sous forme de panier ou de </w:t>
      </w:r>
      <w:r w:rsidR="00260FBE">
        <w:rPr>
          <w:rFonts w:ascii="Arial Narrow" w:hAnsi="Arial Narrow"/>
          <w:sz w:val="20"/>
          <w:szCs w:val="20"/>
        </w:rPr>
        <w:t>panier double</w:t>
      </w:r>
      <w:r w:rsidRPr="00430014">
        <w:rPr>
          <w:rFonts w:ascii="Arial Narrow" w:hAnsi="Arial Narrow"/>
          <w:sz w:val="20"/>
          <w:szCs w:val="20"/>
        </w:rPr>
        <w:t xml:space="preserve"> selon le cho</w:t>
      </w:r>
      <w:r w:rsidR="00260FBE">
        <w:rPr>
          <w:rFonts w:ascii="Arial Narrow" w:hAnsi="Arial Narrow"/>
          <w:sz w:val="20"/>
          <w:szCs w:val="20"/>
        </w:rPr>
        <w:t>ix du consommateur, d’au moins 4</w:t>
      </w:r>
      <w:r w:rsidRPr="00430014">
        <w:rPr>
          <w:rFonts w:ascii="Arial Narrow" w:hAnsi="Arial Narrow"/>
          <w:sz w:val="20"/>
          <w:szCs w:val="20"/>
        </w:rPr>
        <w:t xml:space="preserve"> variétés différentes. </w:t>
      </w:r>
    </w:p>
    <w:p w:rsidR="005B5882" w:rsidRPr="000F1B9B" w:rsidRDefault="005B5882" w:rsidP="005B5882">
      <w:pPr>
        <w:jc w:val="both"/>
        <w:rPr>
          <w:rFonts w:ascii="Arial Narrow" w:hAnsi="Arial Narrow"/>
          <w:sz w:val="20"/>
          <w:szCs w:val="20"/>
        </w:rPr>
      </w:pPr>
      <w:r w:rsidRPr="00430014">
        <w:rPr>
          <w:rFonts w:ascii="Arial Narrow" w:hAnsi="Arial Narrow"/>
          <w:sz w:val="20"/>
          <w:szCs w:val="20"/>
        </w:rPr>
        <w:t>La quantité de légumes est indi</w:t>
      </w:r>
      <w:r w:rsidR="00260FBE">
        <w:rPr>
          <w:rFonts w:ascii="Arial Narrow" w:hAnsi="Arial Narrow"/>
          <w:sz w:val="20"/>
          <w:szCs w:val="20"/>
        </w:rPr>
        <w:t>cative. Le panier pèse environ 2.5</w:t>
      </w:r>
      <w:r w:rsidRPr="00430014">
        <w:rPr>
          <w:rFonts w:ascii="Arial Narrow" w:hAnsi="Arial Narrow"/>
          <w:sz w:val="20"/>
          <w:szCs w:val="20"/>
        </w:rPr>
        <w:t xml:space="preserve"> kg. Ce poids peut varier en fonction des quantités de légumes disponibles, des variétés disponibles et de la saisonn</w:t>
      </w:r>
      <w:r w:rsidR="00260FBE">
        <w:rPr>
          <w:rFonts w:ascii="Arial Narrow" w:hAnsi="Arial Narrow"/>
          <w:sz w:val="20"/>
          <w:szCs w:val="20"/>
        </w:rPr>
        <w:t>alité. Le poids minimum est de 1.5 kg pour le panier.</w:t>
      </w:r>
    </w:p>
    <w:p w:rsidR="005B5882" w:rsidRPr="00430014" w:rsidRDefault="005B5882" w:rsidP="005B5882">
      <w:pPr>
        <w:pStyle w:val="Titre2"/>
        <w:rPr>
          <w:color w:val="008000"/>
        </w:rPr>
      </w:pPr>
      <w:r w:rsidRPr="00430014">
        <w:rPr>
          <w:color w:val="008000"/>
        </w:rPr>
        <w:t>ARTICLE 4 : Choix du panier et PRIX POUR LA SAISON</w:t>
      </w:r>
    </w:p>
    <w:p w:rsidR="005B4015" w:rsidRPr="00047B25" w:rsidRDefault="005B5882" w:rsidP="005B5882">
      <w:pPr>
        <w:jc w:val="both"/>
        <w:rPr>
          <w:rFonts w:ascii="ArialNarrow-Bold" w:hAnsi="ArialNarrow-Bold" w:cs="ArialNarrow-Bold"/>
          <w:b/>
          <w:bCs/>
          <w:sz w:val="20"/>
          <w:szCs w:val="20"/>
        </w:rPr>
      </w:pPr>
      <w:r>
        <w:rPr>
          <w:rFonts w:ascii="ArialNarrow" w:hAnsi="ArialNarrow" w:cs="ArialNarrow"/>
          <w:sz w:val="20"/>
          <w:szCs w:val="20"/>
        </w:rPr>
        <w:t xml:space="preserve">Le prix du panier est de </w:t>
      </w:r>
      <w:r w:rsidR="00BA26B5">
        <w:rPr>
          <w:rFonts w:ascii="ArialNarrow-Bold" w:hAnsi="ArialNarrow-Bold" w:cs="ArialNarrow-Bold"/>
          <w:b/>
          <w:bCs/>
          <w:sz w:val="20"/>
          <w:szCs w:val="20"/>
        </w:rPr>
        <w:t>15</w:t>
      </w:r>
      <w:r>
        <w:rPr>
          <w:rFonts w:ascii="ArialNarrow-Bold" w:hAnsi="ArialNarrow-Bold" w:cs="ArialNarrow-Bold"/>
          <w:b/>
          <w:bCs/>
          <w:sz w:val="20"/>
          <w:szCs w:val="20"/>
        </w:rPr>
        <w:t xml:space="preserve"> </w:t>
      </w:r>
      <w:r>
        <w:rPr>
          <w:rFonts w:ascii="ArialNarrow" w:hAnsi="ArialNarrow" w:cs="ArialNarrow"/>
          <w:sz w:val="20"/>
          <w:szCs w:val="20"/>
        </w:rPr>
        <w:t xml:space="preserve">euros et le </w:t>
      </w:r>
      <w:r w:rsidR="00260FBE">
        <w:rPr>
          <w:rFonts w:ascii="ArialNarrow" w:hAnsi="ArialNarrow" w:cs="ArialNarrow"/>
          <w:sz w:val="20"/>
          <w:szCs w:val="20"/>
        </w:rPr>
        <w:t>panier double</w:t>
      </w:r>
      <w:r>
        <w:rPr>
          <w:rFonts w:ascii="ArialNarrow" w:hAnsi="ArialNarrow" w:cs="ArialNarrow"/>
          <w:sz w:val="20"/>
          <w:szCs w:val="20"/>
        </w:rPr>
        <w:t xml:space="preserve"> de </w:t>
      </w:r>
      <w:r w:rsidR="00BA26B5">
        <w:rPr>
          <w:rFonts w:ascii="ArialNarrow-Bold" w:hAnsi="ArialNarrow-Bold" w:cs="ArialNarrow-Bold"/>
          <w:b/>
          <w:bCs/>
          <w:sz w:val="20"/>
          <w:szCs w:val="20"/>
        </w:rPr>
        <w:t>30</w:t>
      </w:r>
      <w:r>
        <w:rPr>
          <w:rFonts w:ascii="ArialNarrow-Bold" w:hAnsi="ArialNarrow-Bold" w:cs="ArialNarrow-Bold"/>
          <w:b/>
          <w:bCs/>
          <w:sz w:val="20"/>
          <w:szCs w:val="20"/>
        </w:rPr>
        <w:t xml:space="preserve"> </w:t>
      </w:r>
      <w:r>
        <w:rPr>
          <w:rFonts w:ascii="ArialNarrow" w:hAnsi="ArialNarrow" w:cs="ArialNarrow"/>
          <w:sz w:val="20"/>
          <w:szCs w:val="20"/>
        </w:rPr>
        <w:t>euros</w:t>
      </w:r>
      <w:r w:rsidR="00BA26B5">
        <w:rPr>
          <w:rFonts w:ascii="ArialNarrow" w:hAnsi="ArialNarrow" w:cs="ArialNarrow"/>
          <w:sz w:val="20"/>
          <w:szCs w:val="20"/>
        </w:rPr>
        <w:t>.</w:t>
      </w:r>
    </w:p>
    <w:p w:rsidR="005B4015" w:rsidRDefault="005B4015" w:rsidP="005B5882">
      <w:pPr>
        <w:jc w:val="both"/>
        <w:rPr>
          <w:rFonts w:ascii="Arial Narrow" w:hAnsi="Arial Narrow"/>
          <w:sz w:val="20"/>
          <w:szCs w:val="20"/>
        </w:rPr>
      </w:pPr>
    </w:p>
    <w:p w:rsidR="005B4015" w:rsidRDefault="005B4015" w:rsidP="005B5882">
      <w:pPr>
        <w:jc w:val="both"/>
        <w:rPr>
          <w:rFonts w:ascii="Arial Narrow" w:hAnsi="Arial Narrow"/>
          <w:sz w:val="20"/>
          <w:szCs w:val="20"/>
        </w:rPr>
      </w:pPr>
    </w:p>
    <w:p w:rsidR="005B5882" w:rsidRPr="00430014" w:rsidRDefault="005B5882" w:rsidP="005B5882">
      <w:pPr>
        <w:jc w:val="both"/>
        <w:rPr>
          <w:rFonts w:ascii="Arial Narrow" w:hAnsi="Arial Narrow"/>
          <w:sz w:val="20"/>
          <w:szCs w:val="20"/>
        </w:rPr>
      </w:pPr>
      <w:r w:rsidRPr="00430014">
        <w:rPr>
          <w:rFonts w:ascii="Arial Narrow" w:hAnsi="Arial Narrow"/>
          <w:sz w:val="20"/>
          <w:szCs w:val="20"/>
        </w:rPr>
        <w:t>Barrer les colonnes inutiles :</w:t>
      </w:r>
    </w:p>
    <w:tbl>
      <w:tblPr>
        <w:tblW w:w="6663" w:type="dxa"/>
        <w:tblInd w:w="-10" w:type="dxa"/>
        <w:tblCellMar>
          <w:left w:w="70" w:type="dxa"/>
          <w:right w:w="70" w:type="dxa"/>
        </w:tblCellMar>
        <w:tblLook w:val="04A0" w:firstRow="1" w:lastRow="0" w:firstColumn="1" w:lastColumn="0" w:noHBand="0" w:noVBand="1"/>
      </w:tblPr>
      <w:tblGrid>
        <w:gridCol w:w="1200"/>
        <w:gridCol w:w="1494"/>
        <w:gridCol w:w="1559"/>
        <w:gridCol w:w="1134"/>
        <w:gridCol w:w="1276"/>
      </w:tblGrid>
      <w:tr w:rsidR="005B5882" w:rsidTr="00396FB1">
        <w:trPr>
          <w:trHeight w:val="510"/>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B5882" w:rsidRDefault="005B5882" w:rsidP="00396FB1">
            <w:pPr>
              <w:spacing w:after="0"/>
              <w:jc w:val="both"/>
              <w:rPr>
                <w:rFonts w:ascii="Arial Narrow" w:hAnsi="Arial Narrow" w:cs="Calibri"/>
                <w:color w:val="000000"/>
                <w:sz w:val="20"/>
                <w:szCs w:val="20"/>
              </w:rPr>
            </w:pPr>
            <w:r>
              <w:rPr>
                <w:rFonts w:ascii="Arial Narrow" w:hAnsi="Arial Narrow" w:cs="Calibri"/>
                <w:color w:val="000000"/>
                <w:sz w:val="20"/>
                <w:szCs w:val="20"/>
              </w:rPr>
              <w:t> </w:t>
            </w:r>
          </w:p>
        </w:tc>
        <w:tc>
          <w:tcPr>
            <w:tcW w:w="149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B5882" w:rsidRDefault="005B5882" w:rsidP="00396FB1">
            <w:pPr>
              <w:jc w:val="center"/>
              <w:rPr>
                <w:rFonts w:ascii="Arial Narrow" w:hAnsi="Arial Narrow" w:cs="Calibri"/>
                <w:b/>
                <w:bCs/>
                <w:color w:val="000000"/>
                <w:sz w:val="20"/>
                <w:szCs w:val="20"/>
              </w:rPr>
            </w:pPr>
            <w:r>
              <w:rPr>
                <w:rFonts w:ascii="Arial Narrow" w:hAnsi="Arial Narrow" w:cs="Calibri"/>
                <w:b/>
                <w:bCs/>
                <w:color w:val="000000"/>
                <w:sz w:val="20"/>
                <w:szCs w:val="20"/>
              </w:rPr>
              <w:t>Le Panier</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B5882" w:rsidRDefault="00260FBE" w:rsidP="00396FB1">
            <w:pPr>
              <w:jc w:val="center"/>
              <w:rPr>
                <w:rFonts w:ascii="Arial Narrow" w:hAnsi="Arial Narrow" w:cs="Calibri"/>
                <w:b/>
                <w:bCs/>
                <w:color w:val="000000"/>
                <w:sz w:val="20"/>
                <w:szCs w:val="20"/>
              </w:rPr>
            </w:pPr>
            <w:r>
              <w:rPr>
                <w:rFonts w:ascii="Arial Narrow" w:hAnsi="Arial Narrow" w:cs="Calibri"/>
                <w:b/>
                <w:bCs/>
                <w:color w:val="000000"/>
                <w:sz w:val="20"/>
                <w:szCs w:val="20"/>
              </w:rPr>
              <w:t>Panier double</w:t>
            </w:r>
          </w:p>
        </w:tc>
        <w:tc>
          <w:tcPr>
            <w:tcW w:w="2410" w:type="dxa"/>
            <w:gridSpan w:val="2"/>
            <w:tcBorders>
              <w:top w:val="single" w:sz="8" w:space="0" w:color="auto"/>
              <w:left w:val="nil"/>
              <w:bottom w:val="nil"/>
              <w:right w:val="single" w:sz="8" w:space="0" w:color="000000"/>
            </w:tcBorders>
            <w:shd w:val="clear" w:color="auto" w:fill="auto"/>
            <w:vAlign w:val="center"/>
            <w:hideMark/>
          </w:tcPr>
          <w:p w:rsidR="005B5882" w:rsidRDefault="005B5882" w:rsidP="00396FB1">
            <w:pPr>
              <w:jc w:val="center"/>
              <w:rPr>
                <w:rFonts w:ascii="Arial Narrow" w:hAnsi="Arial Narrow" w:cs="Calibri"/>
                <w:b/>
                <w:bCs/>
                <w:color w:val="000000"/>
                <w:sz w:val="20"/>
                <w:szCs w:val="20"/>
              </w:rPr>
            </w:pPr>
            <w:r>
              <w:rPr>
                <w:rFonts w:ascii="Arial Narrow" w:hAnsi="Arial Narrow" w:cs="Calibri"/>
                <w:b/>
                <w:bCs/>
                <w:color w:val="000000"/>
                <w:sz w:val="20"/>
                <w:szCs w:val="20"/>
              </w:rPr>
              <w:t>Pour une adhésion en cours d'année,</w:t>
            </w:r>
          </w:p>
        </w:tc>
      </w:tr>
      <w:tr w:rsidR="005B5882" w:rsidTr="00396FB1">
        <w:trPr>
          <w:trHeight w:val="555"/>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5B5882" w:rsidRDefault="005B5882" w:rsidP="00396FB1">
            <w:pPr>
              <w:rPr>
                <w:rFonts w:ascii="Arial Narrow" w:hAnsi="Arial Narrow" w:cs="Calibri"/>
                <w:color w:val="000000"/>
                <w:sz w:val="20"/>
                <w:szCs w:val="20"/>
              </w:rPr>
            </w:pPr>
          </w:p>
        </w:tc>
        <w:tc>
          <w:tcPr>
            <w:tcW w:w="1494" w:type="dxa"/>
            <w:vMerge/>
            <w:tcBorders>
              <w:top w:val="single" w:sz="8" w:space="0" w:color="auto"/>
              <w:left w:val="single" w:sz="8" w:space="0" w:color="auto"/>
              <w:bottom w:val="single" w:sz="8" w:space="0" w:color="000000"/>
              <w:right w:val="single" w:sz="8" w:space="0" w:color="auto"/>
            </w:tcBorders>
            <w:vAlign w:val="center"/>
            <w:hideMark/>
          </w:tcPr>
          <w:p w:rsidR="005B5882" w:rsidRDefault="005B5882" w:rsidP="00396FB1">
            <w:pPr>
              <w:rPr>
                <w:rFonts w:ascii="Arial Narrow" w:hAnsi="Arial Narrow" w:cs="Calibri"/>
                <w:b/>
                <w:bCs/>
                <w:color w:val="000000"/>
                <w:sz w:val="20"/>
                <w:szCs w:val="20"/>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5B5882" w:rsidRDefault="005B5882" w:rsidP="00396FB1">
            <w:pPr>
              <w:rPr>
                <w:rFonts w:ascii="Arial Narrow" w:hAnsi="Arial Narrow" w:cs="Calibri"/>
                <w:b/>
                <w:bCs/>
                <w:color w:val="000000"/>
                <w:sz w:val="20"/>
                <w:szCs w:val="20"/>
              </w:rPr>
            </w:pPr>
          </w:p>
        </w:tc>
        <w:tc>
          <w:tcPr>
            <w:tcW w:w="2410" w:type="dxa"/>
            <w:gridSpan w:val="2"/>
            <w:tcBorders>
              <w:top w:val="nil"/>
              <w:left w:val="nil"/>
              <w:bottom w:val="single" w:sz="8" w:space="0" w:color="auto"/>
              <w:right w:val="single" w:sz="8" w:space="0" w:color="000000"/>
            </w:tcBorders>
            <w:shd w:val="clear" w:color="auto" w:fill="auto"/>
            <w:vAlign w:val="center"/>
            <w:hideMark/>
          </w:tcPr>
          <w:p w:rsidR="005B5882" w:rsidRDefault="00260FBE" w:rsidP="00260FBE">
            <w:pPr>
              <w:jc w:val="center"/>
              <w:rPr>
                <w:rFonts w:ascii="Arial Narrow" w:hAnsi="Arial Narrow" w:cs="Calibri"/>
                <w:b/>
                <w:bCs/>
                <w:color w:val="000000"/>
                <w:sz w:val="20"/>
                <w:szCs w:val="20"/>
              </w:rPr>
            </w:pPr>
            <w:r>
              <w:rPr>
                <w:rFonts w:ascii="Arial Narrow" w:hAnsi="Arial Narrow" w:cs="Calibri"/>
                <w:b/>
                <w:bCs/>
                <w:color w:val="000000"/>
                <w:sz w:val="20"/>
                <w:szCs w:val="20"/>
              </w:rPr>
              <w:t>paniers au prorata</w:t>
            </w:r>
          </w:p>
        </w:tc>
      </w:tr>
      <w:tr w:rsidR="005B5882" w:rsidTr="00396FB1">
        <w:trPr>
          <w:trHeight w:val="525"/>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5B5882" w:rsidRDefault="005B5882" w:rsidP="00396FB1">
            <w:pPr>
              <w:rPr>
                <w:rFonts w:ascii="Arial Narrow" w:hAnsi="Arial Narrow" w:cs="Calibri"/>
                <w:color w:val="000000"/>
                <w:sz w:val="20"/>
                <w:szCs w:val="20"/>
              </w:rPr>
            </w:pPr>
          </w:p>
        </w:tc>
        <w:tc>
          <w:tcPr>
            <w:tcW w:w="1494" w:type="dxa"/>
            <w:vMerge/>
            <w:tcBorders>
              <w:top w:val="single" w:sz="8" w:space="0" w:color="auto"/>
              <w:left w:val="single" w:sz="8" w:space="0" w:color="auto"/>
              <w:bottom w:val="single" w:sz="8" w:space="0" w:color="000000"/>
              <w:right w:val="single" w:sz="8" w:space="0" w:color="auto"/>
            </w:tcBorders>
            <w:vAlign w:val="center"/>
            <w:hideMark/>
          </w:tcPr>
          <w:p w:rsidR="005B5882" w:rsidRDefault="005B5882" w:rsidP="00396FB1">
            <w:pPr>
              <w:rPr>
                <w:rFonts w:ascii="Arial Narrow" w:hAnsi="Arial Narrow" w:cs="Calibri"/>
                <w:b/>
                <w:bCs/>
                <w:color w:val="000000"/>
                <w:sz w:val="20"/>
                <w:szCs w:val="20"/>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5B5882" w:rsidRDefault="005B5882" w:rsidP="00396FB1">
            <w:pPr>
              <w:rPr>
                <w:rFonts w:ascii="Arial Narrow" w:hAnsi="Arial Narrow" w:cs="Calibri"/>
                <w:b/>
                <w:bCs/>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5B5882" w:rsidRDefault="005B5882" w:rsidP="00396FB1">
            <w:pPr>
              <w:jc w:val="center"/>
              <w:rPr>
                <w:rFonts w:ascii="Arial Narrow" w:hAnsi="Arial Narrow" w:cs="Calibri"/>
                <w:b/>
                <w:bCs/>
                <w:color w:val="000000"/>
                <w:sz w:val="20"/>
                <w:szCs w:val="20"/>
              </w:rPr>
            </w:pPr>
            <w:r>
              <w:rPr>
                <w:rFonts w:ascii="Arial Narrow" w:hAnsi="Arial Narrow" w:cs="Calibri"/>
                <w:b/>
                <w:bCs/>
                <w:color w:val="000000"/>
                <w:sz w:val="20"/>
                <w:szCs w:val="20"/>
              </w:rPr>
              <w:t>Le Panier</w:t>
            </w:r>
          </w:p>
        </w:tc>
        <w:tc>
          <w:tcPr>
            <w:tcW w:w="1276" w:type="dxa"/>
            <w:tcBorders>
              <w:top w:val="nil"/>
              <w:left w:val="nil"/>
              <w:bottom w:val="single" w:sz="8" w:space="0" w:color="auto"/>
              <w:right w:val="single" w:sz="8" w:space="0" w:color="auto"/>
            </w:tcBorders>
            <w:shd w:val="clear" w:color="auto" w:fill="auto"/>
            <w:vAlign w:val="center"/>
            <w:hideMark/>
          </w:tcPr>
          <w:p w:rsidR="005B5882" w:rsidRDefault="00260FBE" w:rsidP="00396FB1">
            <w:pPr>
              <w:jc w:val="center"/>
              <w:rPr>
                <w:rFonts w:ascii="Arial Narrow" w:hAnsi="Arial Narrow" w:cs="Calibri"/>
                <w:b/>
                <w:bCs/>
                <w:color w:val="000000"/>
                <w:sz w:val="20"/>
                <w:szCs w:val="20"/>
              </w:rPr>
            </w:pPr>
            <w:r>
              <w:rPr>
                <w:rFonts w:ascii="Arial Narrow" w:hAnsi="Arial Narrow" w:cs="Calibri"/>
                <w:b/>
                <w:bCs/>
                <w:color w:val="000000"/>
                <w:sz w:val="20"/>
                <w:szCs w:val="20"/>
              </w:rPr>
              <w:t>Panier double</w:t>
            </w:r>
          </w:p>
        </w:tc>
      </w:tr>
      <w:tr w:rsidR="005B5882" w:rsidTr="00396FB1">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5B5882" w:rsidRDefault="005B5882" w:rsidP="00396FB1">
            <w:pPr>
              <w:rPr>
                <w:rFonts w:ascii="Arial Narrow" w:hAnsi="Arial Narrow" w:cs="Calibri"/>
                <w:b/>
                <w:bCs/>
                <w:color w:val="000000"/>
                <w:sz w:val="20"/>
                <w:szCs w:val="20"/>
              </w:rPr>
            </w:pPr>
            <w:r>
              <w:rPr>
                <w:rFonts w:ascii="Arial Narrow" w:hAnsi="Arial Narrow" w:cs="Calibri"/>
                <w:b/>
                <w:bCs/>
                <w:color w:val="000000"/>
                <w:sz w:val="20"/>
                <w:szCs w:val="20"/>
              </w:rPr>
              <w:t>Prix unitaire</w:t>
            </w:r>
          </w:p>
        </w:tc>
        <w:tc>
          <w:tcPr>
            <w:tcW w:w="1494" w:type="dxa"/>
            <w:tcBorders>
              <w:top w:val="nil"/>
              <w:left w:val="nil"/>
              <w:bottom w:val="single" w:sz="8" w:space="0" w:color="auto"/>
              <w:right w:val="single" w:sz="8" w:space="0" w:color="auto"/>
            </w:tcBorders>
            <w:shd w:val="clear" w:color="auto" w:fill="auto"/>
            <w:vAlign w:val="center"/>
            <w:hideMark/>
          </w:tcPr>
          <w:p w:rsidR="005B5882" w:rsidRDefault="00BA26B5" w:rsidP="00396FB1">
            <w:pPr>
              <w:jc w:val="center"/>
              <w:rPr>
                <w:rFonts w:ascii="Arial Narrow" w:hAnsi="Arial Narrow" w:cs="Calibri"/>
                <w:color w:val="000000"/>
                <w:sz w:val="20"/>
                <w:szCs w:val="20"/>
              </w:rPr>
            </w:pPr>
            <w:r>
              <w:rPr>
                <w:rFonts w:ascii="Arial Narrow" w:hAnsi="Arial Narrow" w:cs="Calibri"/>
                <w:color w:val="000000"/>
                <w:sz w:val="20"/>
                <w:szCs w:val="20"/>
              </w:rPr>
              <w:t>15</w:t>
            </w:r>
            <w:r w:rsidR="005B5882">
              <w:rPr>
                <w:rFonts w:ascii="Arial Narrow" w:hAnsi="Arial Narrow" w:cs="Calibri"/>
                <w:color w:val="000000"/>
                <w:sz w:val="20"/>
                <w:szCs w:val="20"/>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5B5882" w:rsidRDefault="00BA26B5" w:rsidP="00FA28C9">
            <w:pPr>
              <w:jc w:val="center"/>
              <w:rPr>
                <w:rFonts w:ascii="Arial Narrow" w:hAnsi="Arial Narrow" w:cs="Calibri"/>
                <w:color w:val="000000"/>
                <w:sz w:val="20"/>
                <w:szCs w:val="20"/>
              </w:rPr>
            </w:pPr>
            <w:r>
              <w:rPr>
                <w:rFonts w:ascii="Arial Narrow" w:hAnsi="Arial Narrow" w:cs="Calibri"/>
                <w:color w:val="000000"/>
                <w:sz w:val="20"/>
                <w:szCs w:val="20"/>
              </w:rPr>
              <w:t>30</w:t>
            </w:r>
            <w:r w:rsidR="005B5882">
              <w:rPr>
                <w:rFonts w:ascii="Arial Narrow" w:hAnsi="Arial Narrow" w:cs="Calibri"/>
                <w:color w:val="000000"/>
                <w:sz w:val="20"/>
                <w:szCs w:val="20"/>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5B5882" w:rsidRDefault="00260FBE" w:rsidP="00BA26B5">
            <w:pPr>
              <w:jc w:val="center"/>
              <w:rPr>
                <w:rFonts w:ascii="Arial Narrow" w:hAnsi="Arial Narrow" w:cs="Calibri"/>
                <w:color w:val="000000"/>
                <w:sz w:val="20"/>
                <w:szCs w:val="20"/>
              </w:rPr>
            </w:pPr>
            <w:r>
              <w:rPr>
                <w:rFonts w:ascii="Arial Narrow" w:hAnsi="Arial Narrow" w:cs="Calibri"/>
                <w:color w:val="000000"/>
                <w:sz w:val="20"/>
                <w:szCs w:val="20"/>
              </w:rPr>
              <w:t>1</w:t>
            </w:r>
            <w:r w:rsidR="00BA26B5">
              <w:rPr>
                <w:rFonts w:ascii="Arial Narrow" w:hAnsi="Arial Narrow" w:cs="Calibri"/>
                <w:color w:val="000000"/>
                <w:sz w:val="20"/>
                <w:szCs w:val="20"/>
              </w:rPr>
              <w:t>5</w:t>
            </w:r>
            <w:r w:rsidR="005B5882">
              <w:rPr>
                <w:rFonts w:ascii="Arial Narrow" w:hAnsi="Arial Narrow" w:cs="Calibri"/>
                <w:color w:val="000000"/>
                <w:sz w:val="20"/>
                <w:szCs w:val="20"/>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5B5882" w:rsidRDefault="00BA26B5" w:rsidP="00FA28C9">
            <w:pPr>
              <w:jc w:val="center"/>
              <w:rPr>
                <w:rFonts w:ascii="Arial Narrow" w:hAnsi="Arial Narrow" w:cs="Calibri"/>
                <w:color w:val="000000"/>
                <w:sz w:val="20"/>
                <w:szCs w:val="20"/>
              </w:rPr>
            </w:pPr>
            <w:r>
              <w:rPr>
                <w:rFonts w:ascii="Arial Narrow" w:hAnsi="Arial Narrow" w:cs="Calibri"/>
                <w:color w:val="000000"/>
                <w:sz w:val="20"/>
                <w:szCs w:val="20"/>
              </w:rPr>
              <w:t>3</w:t>
            </w:r>
            <w:r w:rsidR="005B5882">
              <w:rPr>
                <w:rFonts w:ascii="Arial Narrow" w:hAnsi="Arial Narrow" w:cs="Calibri"/>
                <w:color w:val="000000"/>
                <w:sz w:val="20"/>
                <w:szCs w:val="20"/>
              </w:rPr>
              <w:t>0 €</w:t>
            </w:r>
          </w:p>
        </w:tc>
      </w:tr>
      <w:tr w:rsidR="005B5882" w:rsidTr="00396FB1">
        <w:trPr>
          <w:trHeight w:val="510"/>
        </w:trPr>
        <w:tc>
          <w:tcPr>
            <w:tcW w:w="1200" w:type="dxa"/>
            <w:tcBorders>
              <w:top w:val="nil"/>
              <w:left w:val="single" w:sz="8" w:space="0" w:color="auto"/>
              <w:bottom w:val="nil"/>
              <w:right w:val="single" w:sz="8" w:space="0" w:color="auto"/>
            </w:tcBorders>
            <w:shd w:val="clear" w:color="auto" w:fill="auto"/>
            <w:vAlign w:val="center"/>
            <w:hideMark/>
          </w:tcPr>
          <w:p w:rsidR="005B5882" w:rsidRDefault="005B5882" w:rsidP="00260FBE">
            <w:pPr>
              <w:rPr>
                <w:rFonts w:ascii="Arial Narrow" w:hAnsi="Arial Narrow" w:cs="Calibri"/>
                <w:b/>
                <w:bCs/>
                <w:color w:val="000000"/>
                <w:sz w:val="20"/>
                <w:szCs w:val="20"/>
              </w:rPr>
            </w:pPr>
            <w:r>
              <w:rPr>
                <w:rFonts w:ascii="Arial Narrow" w:hAnsi="Arial Narrow" w:cs="Calibri"/>
                <w:b/>
                <w:bCs/>
                <w:color w:val="000000"/>
                <w:sz w:val="20"/>
                <w:szCs w:val="20"/>
              </w:rPr>
              <w:t>Nombre de paniers</w:t>
            </w:r>
            <w:r w:rsidR="00260FBE">
              <w:rPr>
                <w:rFonts w:ascii="Arial Narrow" w:hAnsi="Arial Narrow" w:cs="Calibri"/>
                <w:b/>
                <w:bCs/>
                <w:color w:val="000000"/>
                <w:sz w:val="20"/>
                <w:szCs w:val="20"/>
              </w:rPr>
              <w:t xml:space="preserve"> </w:t>
            </w:r>
          </w:p>
        </w:tc>
        <w:tc>
          <w:tcPr>
            <w:tcW w:w="1494" w:type="dxa"/>
            <w:vMerge w:val="restart"/>
            <w:tcBorders>
              <w:top w:val="nil"/>
              <w:left w:val="single" w:sz="8" w:space="0" w:color="auto"/>
              <w:bottom w:val="single" w:sz="8" w:space="0" w:color="000000"/>
              <w:right w:val="single" w:sz="8" w:space="0" w:color="auto"/>
            </w:tcBorders>
            <w:shd w:val="clear" w:color="auto" w:fill="auto"/>
            <w:vAlign w:val="center"/>
            <w:hideMark/>
          </w:tcPr>
          <w:p w:rsidR="005B5882" w:rsidRDefault="009D18EA" w:rsidP="00396FB1">
            <w:pPr>
              <w:jc w:val="center"/>
              <w:rPr>
                <w:rFonts w:ascii="Arial Narrow" w:hAnsi="Arial Narrow" w:cs="Calibri"/>
                <w:color w:val="000000"/>
                <w:sz w:val="20"/>
                <w:szCs w:val="20"/>
              </w:rPr>
            </w:pPr>
            <w:r>
              <w:rPr>
                <w:rFonts w:ascii="Arial Narrow" w:hAnsi="Arial Narrow" w:cs="Calibri"/>
                <w:color w:val="000000"/>
                <w:sz w:val="20"/>
                <w:szCs w:val="20"/>
              </w:rPr>
              <w:t>50</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5B5882" w:rsidRDefault="009D18EA" w:rsidP="00396FB1">
            <w:pPr>
              <w:jc w:val="center"/>
              <w:rPr>
                <w:rFonts w:ascii="Arial Narrow" w:hAnsi="Arial Narrow" w:cs="Calibri"/>
                <w:color w:val="000000"/>
                <w:sz w:val="20"/>
                <w:szCs w:val="20"/>
              </w:rPr>
            </w:pPr>
            <w:r>
              <w:rPr>
                <w:rFonts w:ascii="Arial Narrow" w:hAnsi="Arial Narrow" w:cs="Calibri"/>
                <w:color w:val="000000"/>
                <w:sz w:val="20"/>
                <w:szCs w:val="20"/>
              </w:rPr>
              <w:t>50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5B5882" w:rsidRDefault="009D18EA" w:rsidP="00396FB1">
            <w:pPr>
              <w:jc w:val="center"/>
              <w:rPr>
                <w:rFonts w:ascii="Arial Narrow" w:hAnsi="Arial Narrow" w:cs="Calibri"/>
                <w:color w:val="000000"/>
                <w:sz w:val="20"/>
                <w:szCs w:val="20"/>
              </w:rPr>
            </w:pPr>
            <w:r>
              <w:rPr>
                <w:rFonts w:ascii="Arial Narrow" w:hAnsi="Arial Narrow" w:cs="Calibri"/>
                <w:color w:val="000000"/>
                <w:sz w:val="20"/>
                <w:szCs w:val="20"/>
              </w:rPr>
              <w:t>x</w:t>
            </w:r>
            <w:r w:rsidR="005B5882">
              <w:rPr>
                <w:rFonts w:ascii="Arial Narrow" w:hAnsi="Arial Narrow" w:cs="Calibri"/>
                <w:color w:val="000000"/>
                <w:sz w:val="20"/>
                <w:szCs w:val="20"/>
              </w:rPr>
              <w:t> </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5B5882" w:rsidRDefault="009D18EA" w:rsidP="00396FB1">
            <w:pPr>
              <w:jc w:val="center"/>
              <w:rPr>
                <w:rFonts w:ascii="Arial Narrow" w:hAnsi="Arial Narrow" w:cs="Calibri"/>
                <w:color w:val="000000"/>
                <w:sz w:val="20"/>
                <w:szCs w:val="20"/>
              </w:rPr>
            </w:pPr>
            <w:r>
              <w:rPr>
                <w:rFonts w:ascii="Arial Narrow" w:hAnsi="Arial Narrow" w:cs="Calibri"/>
                <w:color w:val="000000"/>
                <w:sz w:val="20"/>
                <w:szCs w:val="20"/>
              </w:rPr>
              <w:t>x</w:t>
            </w:r>
            <w:r w:rsidR="005B5882">
              <w:rPr>
                <w:rFonts w:ascii="Arial Narrow" w:hAnsi="Arial Narrow" w:cs="Calibri"/>
                <w:color w:val="000000"/>
                <w:sz w:val="20"/>
                <w:szCs w:val="20"/>
              </w:rPr>
              <w:t> </w:t>
            </w:r>
          </w:p>
        </w:tc>
      </w:tr>
      <w:tr w:rsidR="005B5882" w:rsidTr="00396FB1">
        <w:trPr>
          <w:trHeight w:val="52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5B5882" w:rsidRDefault="00260FBE" w:rsidP="00396FB1">
            <w:pPr>
              <w:rPr>
                <w:rFonts w:ascii="Arial Narrow" w:hAnsi="Arial Narrow" w:cs="Calibri"/>
                <w:b/>
                <w:bCs/>
                <w:color w:val="000000"/>
                <w:sz w:val="20"/>
                <w:szCs w:val="20"/>
              </w:rPr>
            </w:pPr>
            <w:r>
              <w:rPr>
                <w:rFonts w:ascii="Arial Narrow" w:hAnsi="Arial Narrow" w:cs="Calibri"/>
                <w:b/>
                <w:bCs/>
                <w:color w:val="000000"/>
                <w:sz w:val="20"/>
                <w:szCs w:val="20"/>
              </w:rPr>
              <w:t>Ou panier double</w:t>
            </w:r>
          </w:p>
        </w:tc>
        <w:tc>
          <w:tcPr>
            <w:tcW w:w="1494" w:type="dxa"/>
            <w:vMerge/>
            <w:tcBorders>
              <w:top w:val="nil"/>
              <w:left w:val="single" w:sz="8" w:space="0" w:color="auto"/>
              <w:bottom w:val="single" w:sz="8" w:space="0" w:color="000000"/>
              <w:right w:val="single" w:sz="8" w:space="0" w:color="auto"/>
            </w:tcBorders>
            <w:vAlign w:val="center"/>
            <w:hideMark/>
          </w:tcPr>
          <w:p w:rsidR="005B5882" w:rsidRDefault="005B5882" w:rsidP="00396FB1">
            <w:pPr>
              <w:rPr>
                <w:rFonts w:ascii="Arial Narrow" w:hAnsi="Arial Narrow" w:cs="Calibri"/>
                <w:color w:val="000000"/>
                <w:sz w:val="20"/>
                <w:szCs w:val="20"/>
              </w:rPr>
            </w:pPr>
          </w:p>
        </w:tc>
        <w:tc>
          <w:tcPr>
            <w:tcW w:w="1559" w:type="dxa"/>
            <w:vMerge/>
            <w:tcBorders>
              <w:top w:val="nil"/>
              <w:left w:val="single" w:sz="8" w:space="0" w:color="auto"/>
              <w:bottom w:val="single" w:sz="8" w:space="0" w:color="000000"/>
              <w:right w:val="single" w:sz="8" w:space="0" w:color="auto"/>
            </w:tcBorders>
            <w:vAlign w:val="center"/>
            <w:hideMark/>
          </w:tcPr>
          <w:p w:rsidR="005B5882" w:rsidRDefault="005B5882" w:rsidP="00396FB1">
            <w:pPr>
              <w:rPr>
                <w:rFonts w:ascii="Arial Narrow" w:hAnsi="Arial Narrow" w:cs="Calibri"/>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5B5882" w:rsidRDefault="005B5882" w:rsidP="00396FB1">
            <w:pPr>
              <w:rPr>
                <w:rFonts w:ascii="Arial Narrow" w:hAnsi="Arial Narrow" w:cs="Calibri"/>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5B5882" w:rsidRDefault="005B5882" w:rsidP="00396FB1">
            <w:pPr>
              <w:rPr>
                <w:rFonts w:ascii="Arial Narrow" w:hAnsi="Arial Narrow" w:cs="Calibri"/>
                <w:color w:val="000000"/>
                <w:sz w:val="20"/>
                <w:szCs w:val="20"/>
              </w:rPr>
            </w:pPr>
          </w:p>
        </w:tc>
      </w:tr>
      <w:tr w:rsidR="005B5882" w:rsidTr="004D5994">
        <w:trPr>
          <w:trHeight w:val="315"/>
        </w:trPr>
        <w:tc>
          <w:tcPr>
            <w:tcW w:w="1200" w:type="dxa"/>
            <w:tcBorders>
              <w:top w:val="nil"/>
              <w:left w:val="single" w:sz="8" w:space="0" w:color="auto"/>
              <w:bottom w:val="single" w:sz="8" w:space="0" w:color="auto"/>
              <w:right w:val="single" w:sz="8" w:space="0" w:color="auto"/>
            </w:tcBorders>
            <w:shd w:val="clear" w:color="auto" w:fill="auto"/>
            <w:vAlign w:val="center"/>
          </w:tcPr>
          <w:p w:rsidR="005B5882" w:rsidRDefault="005B5882" w:rsidP="00396FB1">
            <w:pPr>
              <w:rPr>
                <w:rFonts w:ascii="Arial Narrow" w:hAnsi="Arial Narrow" w:cs="Calibri"/>
                <w:b/>
                <w:bCs/>
                <w:color w:val="000000"/>
                <w:sz w:val="20"/>
                <w:szCs w:val="20"/>
              </w:rPr>
            </w:pPr>
          </w:p>
        </w:tc>
        <w:tc>
          <w:tcPr>
            <w:tcW w:w="1494" w:type="dxa"/>
            <w:tcBorders>
              <w:top w:val="nil"/>
              <w:left w:val="nil"/>
              <w:bottom w:val="single" w:sz="8" w:space="0" w:color="auto"/>
              <w:right w:val="single" w:sz="8" w:space="0" w:color="auto"/>
            </w:tcBorders>
            <w:shd w:val="clear" w:color="auto" w:fill="auto"/>
            <w:vAlign w:val="center"/>
          </w:tcPr>
          <w:p w:rsidR="005B5882" w:rsidRDefault="005B5882" w:rsidP="00396FB1">
            <w:pPr>
              <w:jc w:val="center"/>
              <w:rPr>
                <w:rFonts w:ascii="Arial Narrow" w:hAnsi="Arial Narrow" w:cs="Calibri"/>
                <w:color w:val="000000"/>
                <w:sz w:val="20"/>
                <w:szCs w:val="20"/>
              </w:rPr>
            </w:pPr>
          </w:p>
        </w:tc>
        <w:tc>
          <w:tcPr>
            <w:tcW w:w="1559" w:type="dxa"/>
            <w:tcBorders>
              <w:top w:val="nil"/>
              <w:left w:val="nil"/>
              <w:bottom w:val="single" w:sz="8" w:space="0" w:color="auto"/>
              <w:right w:val="single" w:sz="8" w:space="0" w:color="auto"/>
            </w:tcBorders>
            <w:shd w:val="clear" w:color="auto" w:fill="auto"/>
            <w:vAlign w:val="center"/>
          </w:tcPr>
          <w:p w:rsidR="005B5882" w:rsidRDefault="005B5882" w:rsidP="00396FB1">
            <w:pPr>
              <w:jc w:val="center"/>
              <w:rPr>
                <w:rFonts w:ascii="Arial Narrow" w:hAnsi="Arial Narrow" w:cs="Calibri"/>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tcPr>
          <w:p w:rsidR="005B5882" w:rsidRDefault="005B5882" w:rsidP="00396FB1">
            <w:pPr>
              <w:jc w:val="center"/>
              <w:rPr>
                <w:rFonts w:ascii="Arial Narrow" w:hAnsi="Arial Narrow" w:cs="Calibri"/>
                <w:color w:val="000000"/>
                <w:sz w:val="20"/>
                <w:szCs w:val="20"/>
              </w:rPr>
            </w:pPr>
          </w:p>
        </w:tc>
        <w:tc>
          <w:tcPr>
            <w:tcW w:w="1276" w:type="dxa"/>
            <w:tcBorders>
              <w:top w:val="nil"/>
              <w:left w:val="nil"/>
              <w:bottom w:val="single" w:sz="8" w:space="0" w:color="auto"/>
              <w:right w:val="single" w:sz="8" w:space="0" w:color="auto"/>
            </w:tcBorders>
            <w:shd w:val="clear" w:color="auto" w:fill="auto"/>
            <w:vAlign w:val="center"/>
          </w:tcPr>
          <w:p w:rsidR="005B5882" w:rsidRDefault="005B5882" w:rsidP="00396FB1">
            <w:pPr>
              <w:jc w:val="center"/>
              <w:rPr>
                <w:rFonts w:ascii="Arial Narrow" w:hAnsi="Arial Narrow" w:cs="Calibri"/>
                <w:color w:val="000000"/>
                <w:sz w:val="20"/>
                <w:szCs w:val="20"/>
              </w:rPr>
            </w:pPr>
          </w:p>
        </w:tc>
      </w:tr>
      <w:tr w:rsidR="005B5882" w:rsidTr="00396FB1">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5B5882" w:rsidRDefault="005B5882" w:rsidP="00396FB1">
            <w:pPr>
              <w:jc w:val="both"/>
              <w:rPr>
                <w:rFonts w:ascii="Arial Narrow" w:hAnsi="Arial Narrow" w:cs="Calibri"/>
                <w:b/>
                <w:bCs/>
                <w:color w:val="000000"/>
                <w:sz w:val="20"/>
                <w:szCs w:val="20"/>
              </w:rPr>
            </w:pPr>
            <w:r>
              <w:rPr>
                <w:rFonts w:ascii="Arial Narrow" w:hAnsi="Arial Narrow" w:cs="Calibri"/>
                <w:b/>
                <w:bCs/>
                <w:color w:val="000000"/>
                <w:sz w:val="20"/>
                <w:szCs w:val="20"/>
              </w:rPr>
              <w:t>Total</w:t>
            </w:r>
          </w:p>
        </w:tc>
        <w:tc>
          <w:tcPr>
            <w:tcW w:w="1494" w:type="dxa"/>
            <w:tcBorders>
              <w:top w:val="nil"/>
              <w:left w:val="nil"/>
              <w:bottom w:val="single" w:sz="8" w:space="0" w:color="auto"/>
              <w:right w:val="single" w:sz="8" w:space="0" w:color="auto"/>
            </w:tcBorders>
            <w:shd w:val="clear" w:color="auto" w:fill="auto"/>
            <w:vAlign w:val="center"/>
            <w:hideMark/>
          </w:tcPr>
          <w:p w:rsidR="005B5882" w:rsidRDefault="00BA26B5" w:rsidP="00BB193D">
            <w:pPr>
              <w:jc w:val="center"/>
              <w:rPr>
                <w:rFonts w:ascii="Arial Narrow" w:hAnsi="Arial Narrow" w:cs="Calibri"/>
                <w:color w:val="000000"/>
                <w:sz w:val="20"/>
                <w:szCs w:val="20"/>
              </w:rPr>
            </w:pPr>
            <w:r>
              <w:rPr>
                <w:rFonts w:ascii="Arial Narrow" w:hAnsi="Arial Narrow" w:cs="Calibri"/>
                <w:color w:val="000000"/>
                <w:sz w:val="20"/>
                <w:szCs w:val="20"/>
              </w:rPr>
              <w:t>750</w:t>
            </w:r>
            <w:r w:rsidR="005B5882">
              <w:rPr>
                <w:rFonts w:ascii="Arial Narrow" w:hAnsi="Arial Narrow" w:cs="Calibri"/>
                <w:color w:val="000000"/>
                <w:sz w:val="20"/>
                <w:szCs w:val="20"/>
              </w:rPr>
              <w:t>,00 €</w:t>
            </w:r>
          </w:p>
        </w:tc>
        <w:tc>
          <w:tcPr>
            <w:tcW w:w="1559" w:type="dxa"/>
            <w:tcBorders>
              <w:top w:val="nil"/>
              <w:left w:val="nil"/>
              <w:bottom w:val="single" w:sz="8" w:space="0" w:color="auto"/>
              <w:right w:val="single" w:sz="8" w:space="0" w:color="auto"/>
            </w:tcBorders>
            <w:shd w:val="clear" w:color="auto" w:fill="auto"/>
            <w:vAlign w:val="center"/>
            <w:hideMark/>
          </w:tcPr>
          <w:p w:rsidR="005B5882" w:rsidRDefault="00260FBE" w:rsidP="00BA26B5">
            <w:pPr>
              <w:jc w:val="center"/>
              <w:rPr>
                <w:rFonts w:ascii="Arial Narrow" w:hAnsi="Arial Narrow" w:cs="Calibri"/>
                <w:color w:val="000000"/>
                <w:sz w:val="20"/>
                <w:szCs w:val="20"/>
              </w:rPr>
            </w:pPr>
            <w:r>
              <w:rPr>
                <w:rFonts w:ascii="Arial Narrow" w:hAnsi="Arial Narrow" w:cs="Calibri"/>
                <w:color w:val="000000"/>
                <w:sz w:val="20"/>
                <w:szCs w:val="20"/>
              </w:rPr>
              <w:t>1</w:t>
            </w:r>
            <w:r w:rsidR="00BA26B5">
              <w:rPr>
                <w:rFonts w:ascii="Arial Narrow" w:hAnsi="Arial Narrow" w:cs="Calibri"/>
                <w:color w:val="000000"/>
                <w:sz w:val="20"/>
                <w:szCs w:val="20"/>
              </w:rPr>
              <w:t>500</w:t>
            </w:r>
            <w:r w:rsidR="005B5882">
              <w:rPr>
                <w:rFonts w:ascii="Arial Narrow" w:hAnsi="Arial Narrow" w:cs="Calibri"/>
                <w:color w:val="000000"/>
                <w:sz w:val="20"/>
                <w:szCs w:val="20"/>
              </w:rPr>
              <w:t>,00 €</w:t>
            </w:r>
          </w:p>
        </w:tc>
        <w:tc>
          <w:tcPr>
            <w:tcW w:w="1134" w:type="dxa"/>
            <w:tcBorders>
              <w:top w:val="nil"/>
              <w:left w:val="nil"/>
              <w:bottom w:val="single" w:sz="8" w:space="0" w:color="auto"/>
              <w:right w:val="single" w:sz="8" w:space="0" w:color="auto"/>
            </w:tcBorders>
            <w:shd w:val="clear" w:color="auto" w:fill="auto"/>
            <w:vAlign w:val="center"/>
            <w:hideMark/>
          </w:tcPr>
          <w:p w:rsidR="005B5882" w:rsidRDefault="005B5882" w:rsidP="00396FB1">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rsidR="005B5882" w:rsidRDefault="005B5882" w:rsidP="00396FB1">
            <w:pPr>
              <w:jc w:val="center"/>
              <w:rPr>
                <w:rFonts w:ascii="Arial Narrow" w:hAnsi="Arial Narrow" w:cs="Calibri"/>
                <w:color w:val="000000"/>
                <w:sz w:val="20"/>
                <w:szCs w:val="20"/>
              </w:rPr>
            </w:pPr>
            <w:r>
              <w:rPr>
                <w:rFonts w:ascii="Arial Narrow" w:hAnsi="Arial Narrow" w:cs="Calibri"/>
                <w:color w:val="000000"/>
                <w:sz w:val="20"/>
                <w:szCs w:val="20"/>
              </w:rPr>
              <w:t> </w:t>
            </w:r>
          </w:p>
        </w:tc>
      </w:tr>
    </w:tbl>
    <w:p w:rsidR="005B5882" w:rsidRPr="00430014" w:rsidRDefault="005B5882" w:rsidP="005B5882">
      <w:pPr>
        <w:jc w:val="both"/>
        <w:rPr>
          <w:rFonts w:ascii="Arial Narrow" w:hAnsi="Arial Narrow"/>
          <w:sz w:val="10"/>
          <w:szCs w:val="10"/>
        </w:rPr>
      </w:pPr>
    </w:p>
    <w:p w:rsidR="005B5882" w:rsidRPr="00430014" w:rsidRDefault="005B5882" w:rsidP="005B5882">
      <w:pPr>
        <w:jc w:val="both"/>
        <w:rPr>
          <w:rFonts w:ascii="Arial Narrow" w:hAnsi="Arial Narrow"/>
          <w:sz w:val="20"/>
          <w:szCs w:val="20"/>
        </w:rPr>
      </w:pPr>
      <w:r w:rsidRPr="00430014">
        <w:rPr>
          <w:rFonts w:ascii="Arial Narrow" w:hAnsi="Arial Narrow"/>
          <w:sz w:val="20"/>
          <w:szCs w:val="20"/>
        </w:rPr>
        <w:t>Le total dû est obtenu en appliquant la formule suivante :</w:t>
      </w:r>
    </w:p>
    <w:p w:rsidR="005B5882" w:rsidRPr="00430014" w:rsidRDefault="005B5882" w:rsidP="005B5882">
      <w:pPr>
        <w:jc w:val="both"/>
        <w:rPr>
          <w:rFonts w:ascii="Arial Narrow" w:hAnsi="Arial Narrow"/>
          <w:sz w:val="20"/>
          <w:szCs w:val="20"/>
        </w:rPr>
      </w:pPr>
      <w:r w:rsidRPr="00430014">
        <w:rPr>
          <w:rFonts w:ascii="Arial Narrow" w:hAnsi="Arial Narrow"/>
          <w:sz w:val="20"/>
          <w:szCs w:val="20"/>
        </w:rPr>
        <w:t xml:space="preserve">Total = Prix unitaire x </w:t>
      </w:r>
      <w:proofErr w:type="spellStart"/>
      <w:r w:rsidRPr="00430014">
        <w:rPr>
          <w:rFonts w:ascii="Arial Narrow" w:hAnsi="Arial Narrow"/>
          <w:sz w:val="20"/>
          <w:szCs w:val="20"/>
        </w:rPr>
        <w:t>Nbre</w:t>
      </w:r>
      <w:proofErr w:type="spellEnd"/>
      <w:r w:rsidRPr="00430014">
        <w:rPr>
          <w:rFonts w:ascii="Arial Narrow" w:hAnsi="Arial Narrow"/>
          <w:sz w:val="20"/>
          <w:szCs w:val="20"/>
        </w:rPr>
        <w:t xml:space="preserve"> de paniers ou demi-paniers</w:t>
      </w:r>
      <w:r w:rsidR="00F40A08">
        <w:rPr>
          <w:rFonts w:ascii="Arial Narrow" w:hAnsi="Arial Narrow"/>
          <w:sz w:val="20"/>
          <w:szCs w:val="20"/>
        </w:rPr>
        <w:t>.</w:t>
      </w:r>
    </w:p>
    <w:p w:rsidR="005B5882" w:rsidRPr="00430014" w:rsidRDefault="005B5882" w:rsidP="005B5882">
      <w:pPr>
        <w:pStyle w:val="Titre2"/>
        <w:rPr>
          <w:color w:val="008000"/>
        </w:rPr>
      </w:pPr>
      <w:r w:rsidRPr="00430014">
        <w:rPr>
          <w:color w:val="008000"/>
        </w:rPr>
        <w:t>ARTICLE 5 : MODALITES DE PAIEMENT</w:t>
      </w:r>
    </w:p>
    <w:p w:rsidR="005B5882" w:rsidRPr="00430014" w:rsidRDefault="005B5882" w:rsidP="005B5882">
      <w:pPr>
        <w:rPr>
          <w:rFonts w:ascii="Arial Narrow" w:hAnsi="Arial Narrow"/>
          <w:sz w:val="20"/>
          <w:szCs w:val="20"/>
        </w:rPr>
      </w:pPr>
      <w:r w:rsidRPr="00430014">
        <w:rPr>
          <w:rFonts w:ascii="Arial Narrow" w:hAnsi="Arial Narrow"/>
          <w:sz w:val="20"/>
          <w:szCs w:val="20"/>
        </w:rPr>
        <w:t>Plusieurs modalités de paiement, avec échelonnement ou non sont possibles. Choisir la modalité en cochant la case correspondante dans le tableau ci-dessous.</w:t>
      </w:r>
    </w:p>
    <w:p w:rsidR="005B5882" w:rsidRPr="00430014" w:rsidRDefault="005B5882" w:rsidP="005B5882">
      <w:pPr>
        <w:rPr>
          <w:rFonts w:ascii="Arial Narrow" w:hAnsi="Arial Narrow"/>
          <w:sz w:val="10"/>
          <w:szCs w:val="10"/>
        </w:rPr>
      </w:pPr>
    </w:p>
    <w:tbl>
      <w:tblPr>
        <w:tblStyle w:val="TableNormal"/>
        <w:tblW w:w="9498" w:type="dxa"/>
        <w:tblInd w:w="-6" w:type="dxa"/>
        <w:tblLayout w:type="fixed"/>
        <w:tblLook w:val="01E0" w:firstRow="1" w:lastRow="1" w:firstColumn="1" w:lastColumn="1" w:noHBand="0" w:noVBand="0"/>
      </w:tblPr>
      <w:tblGrid>
        <w:gridCol w:w="1598"/>
        <w:gridCol w:w="1006"/>
        <w:gridCol w:w="2012"/>
        <w:gridCol w:w="4142"/>
        <w:gridCol w:w="740"/>
      </w:tblGrid>
      <w:tr w:rsidR="005B5882" w:rsidRPr="00430014" w:rsidTr="00396FB1">
        <w:trPr>
          <w:trHeight w:hRule="exact" w:val="703"/>
        </w:trPr>
        <w:tc>
          <w:tcPr>
            <w:tcW w:w="1531" w:type="dxa"/>
            <w:tcBorders>
              <w:top w:val="single" w:sz="5" w:space="0" w:color="000000"/>
              <w:left w:val="single" w:sz="5" w:space="0" w:color="000000"/>
              <w:bottom w:val="single" w:sz="5" w:space="0" w:color="000000"/>
              <w:right w:val="single" w:sz="5" w:space="0" w:color="000000"/>
            </w:tcBorders>
            <w:vAlign w:val="center"/>
          </w:tcPr>
          <w:p w:rsidR="005B5882" w:rsidRPr="00430014" w:rsidRDefault="005B5882" w:rsidP="00396FB1">
            <w:pPr>
              <w:spacing w:after="0"/>
              <w:ind w:left="12" w:firstLine="142"/>
              <w:rPr>
                <w:rFonts w:ascii="Arial Narrow" w:hAnsi="Arial Narrow"/>
                <w:b/>
                <w:sz w:val="20"/>
                <w:szCs w:val="20"/>
              </w:rPr>
            </w:pPr>
            <w:r w:rsidRPr="00430014">
              <w:rPr>
                <w:rFonts w:ascii="Arial Narrow" w:hAnsi="Arial Narrow"/>
                <w:b/>
                <w:sz w:val="20"/>
                <w:szCs w:val="20"/>
              </w:rPr>
              <w:t xml:space="preserve">Type de </w:t>
            </w:r>
            <w:proofErr w:type="spellStart"/>
            <w:r w:rsidRPr="00430014">
              <w:rPr>
                <w:rFonts w:ascii="Arial Narrow" w:hAnsi="Arial Narrow"/>
                <w:b/>
                <w:sz w:val="20"/>
                <w:szCs w:val="20"/>
              </w:rPr>
              <w:t>panier</w:t>
            </w:r>
            <w:proofErr w:type="spellEnd"/>
          </w:p>
        </w:tc>
        <w:tc>
          <w:tcPr>
            <w:tcW w:w="964" w:type="dxa"/>
            <w:tcBorders>
              <w:top w:val="single" w:sz="5" w:space="0" w:color="000000"/>
              <w:left w:val="single" w:sz="5" w:space="0" w:color="000000"/>
              <w:bottom w:val="single" w:sz="5" w:space="0" w:color="000000"/>
              <w:right w:val="single" w:sz="6" w:space="0" w:color="000000"/>
            </w:tcBorders>
            <w:vAlign w:val="center"/>
          </w:tcPr>
          <w:p w:rsidR="005B5882" w:rsidRPr="00430014" w:rsidRDefault="005B5882" w:rsidP="00396FB1">
            <w:pPr>
              <w:spacing w:after="0"/>
              <w:jc w:val="center"/>
              <w:rPr>
                <w:rFonts w:ascii="Arial Narrow" w:hAnsi="Arial Narrow"/>
                <w:b/>
                <w:sz w:val="20"/>
                <w:szCs w:val="20"/>
              </w:rPr>
            </w:pPr>
            <w:proofErr w:type="spellStart"/>
            <w:r w:rsidRPr="00430014">
              <w:rPr>
                <w:rFonts w:ascii="Arial Narrow" w:hAnsi="Arial Narrow"/>
                <w:b/>
                <w:sz w:val="20"/>
                <w:szCs w:val="20"/>
              </w:rPr>
              <w:t>Nbre</w:t>
            </w:r>
            <w:proofErr w:type="spellEnd"/>
            <w:r w:rsidRPr="00430014">
              <w:rPr>
                <w:rFonts w:ascii="Arial Narrow" w:hAnsi="Arial Narrow"/>
                <w:b/>
                <w:sz w:val="20"/>
                <w:szCs w:val="20"/>
              </w:rPr>
              <w:t xml:space="preserve"> de </w:t>
            </w:r>
            <w:proofErr w:type="spellStart"/>
            <w:r w:rsidRPr="00430014">
              <w:rPr>
                <w:rFonts w:ascii="Arial Narrow" w:hAnsi="Arial Narrow"/>
                <w:b/>
                <w:sz w:val="20"/>
                <w:szCs w:val="20"/>
              </w:rPr>
              <w:t>chèques</w:t>
            </w:r>
            <w:proofErr w:type="spellEnd"/>
          </w:p>
        </w:tc>
        <w:tc>
          <w:tcPr>
            <w:tcW w:w="1928" w:type="dxa"/>
            <w:tcBorders>
              <w:top w:val="single" w:sz="6" w:space="0" w:color="000000"/>
              <w:left w:val="single" w:sz="6" w:space="0" w:color="000000"/>
              <w:bottom w:val="single" w:sz="6" w:space="0" w:color="000000"/>
              <w:right w:val="single" w:sz="6" w:space="0" w:color="000000"/>
            </w:tcBorders>
            <w:vAlign w:val="center"/>
          </w:tcPr>
          <w:p w:rsidR="005B5882" w:rsidRPr="00430014" w:rsidRDefault="005B5882" w:rsidP="00396FB1">
            <w:pPr>
              <w:spacing w:after="0"/>
              <w:jc w:val="center"/>
              <w:rPr>
                <w:rFonts w:ascii="Arial Narrow" w:hAnsi="Arial Narrow"/>
                <w:b/>
                <w:sz w:val="20"/>
                <w:szCs w:val="20"/>
              </w:rPr>
            </w:pPr>
            <w:proofErr w:type="spellStart"/>
            <w:r w:rsidRPr="00430014">
              <w:rPr>
                <w:rFonts w:ascii="Arial Narrow" w:hAnsi="Arial Narrow"/>
                <w:b/>
                <w:sz w:val="20"/>
                <w:szCs w:val="20"/>
              </w:rPr>
              <w:t>Montant</w:t>
            </w:r>
            <w:proofErr w:type="spellEnd"/>
            <w:r w:rsidRPr="00430014">
              <w:rPr>
                <w:rFonts w:ascii="Arial Narrow" w:hAnsi="Arial Narrow"/>
                <w:b/>
                <w:sz w:val="20"/>
                <w:szCs w:val="20"/>
              </w:rPr>
              <w:t xml:space="preserve"> du (</w:t>
            </w:r>
            <w:proofErr w:type="spellStart"/>
            <w:r w:rsidRPr="00430014">
              <w:rPr>
                <w:rFonts w:ascii="Arial Narrow" w:hAnsi="Arial Narrow"/>
                <w:b/>
                <w:sz w:val="20"/>
                <w:szCs w:val="20"/>
              </w:rPr>
              <w:t>ou</w:t>
            </w:r>
            <w:proofErr w:type="spellEnd"/>
            <w:r w:rsidRPr="00430014">
              <w:rPr>
                <w:rFonts w:ascii="Arial Narrow" w:hAnsi="Arial Narrow"/>
                <w:b/>
                <w:sz w:val="20"/>
                <w:szCs w:val="20"/>
              </w:rPr>
              <w:t xml:space="preserve"> des) </w:t>
            </w:r>
            <w:proofErr w:type="spellStart"/>
            <w:r w:rsidRPr="00430014">
              <w:rPr>
                <w:rFonts w:ascii="Arial Narrow" w:hAnsi="Arial Narrow"/>
                <w:b/>
                <w:sz w:val="20"/>
                <w:szCs w:val="20"/>
              </w:rPr>
              <w:t>chèque</w:t>
            </w:r>
            <w:proofErr w:type="spellEnd"/>
            <w:r w:rsidRPr="00430014">
              <w:rPr>
                <w:rFonts w:ascii="Arial Narrow" w:hAnsi="Arial Narrow"/>
                <w:b/>
                <w:sz w:val="20"/>
                <w:szCs w:val="20"/>
              </w:rPr>
              <w:t>(s)</w:t>
            </w:r>
          </w:p>
        </w:tc>
        <w:tc>
          <w:tcPr>
            <w:tcW w:w="3969" w:type="dxa"/>
            <w:tcBorders>
              <w:top w:val="single" w:sz="6" w:space="0" w:color="000000"/>
              <w:left w:val="single" w:sz="6" w:space="0" w:color="000000"/>
              <w:bottom w:val="single" w:sz="6" w:space="0" w:color="000000"/>
              <w:right w:val="single" w:sz="4" w:space="0" w:color="000000"/>
            </w:tcBorders>
            <w:vAlign w:val="center"/>
          </w:tcPr>
          <w:p w:rsidR="005B5882" w:rsidRPr="00430014" w:rsidRDefault="005B5882" w:rsidP="00396FB1">
            <w:pPr>
              <w:spacing w:after="0"/>
              <w:jc w:val="center"/>
              <w:rPr>
                <w:rFonts w:ascii="Arial Narrow" w:hAnsi="Arial Narrow"/>
                <w:b/>
                <w:sz w:val="20"/>
                <w:szCs w:val="20"/>
              </w:rPr>
            </w:pPr>
            <w:r w:rsidRPr="00430014">
              <w:rPr>
                <w:rFonts w:ascii="Arial Narrow" w:hAnsi="Arial Narrow"/>
                <w:b/>
                <w:sz w:val="20"/>
                <w:szCs w:val="20"/>
              </w:rPr>
              <w:t xml:space="preserve">Date </w:t>
            </w:r>
            <w:proofErr w:type="spellStart"/>
            <w:r w:rsidRPr="00430014">
              <w:rPr>
                <w:rFonts w:ascii="Arial Narrow" w:hAnsi="Arial Narrow"/>
                <w:b/>
                <w:sz w:val="20"/>
                <w:szCs w:val="20"/>
              </w:rPr>
              <w:t>d'encaissement</w:t>
            </w:r>
            <w:proofErr w:type="spellEnd"/>
            <w:r w:rsidRPr="00430014">
              <w:rPr>
                <w:rFonts w:ascii="Arial Narrow" w:hAnsi="Arial Narrow"/>
                <w:b/>
                <w:sz w:val="20"/>
                <w:szCs w:val="20"/>
              </w:rPr>
              <w:t xml:space="preserve"> des </w:t>
            </w:r>
            <w:proofErr w:type="spellStart"/>
            <w:r w:rsidRPr="00430014">
              <w:rPr>
                <w:rFonts w:ascii="Arial Narrow" w:hAnsi="Arial Narrow"/>
                <w:b/>
                <w:sz w:val="20"/>
                <w:szCs w:val="20"/>
              </w:rPr>
              <w:t>chèques</w:t>
            </w:r>
            <w:proofErr w:type="spellEnd"/>
          </w:p>
        </w:tc>
        <w:tc>
          <w:tcPr>
            <w:tcW w:w="709" w:type="dxa"/>
            <w:tcBorders>
              <w:top w:val="single" w:sz="6" w:space="0" w:color="000000"/>
              <w:left w:val="single" w:sz="4" w:space="0" w:color="000000"/>
              <w:bottom w:val="single" w:sz="6" w:space="0" w:color="000000"/>
              <w:right w:val="single" w:sz="6" w:space="0" w:color="000000"/>
            </w:tcBorders>
            <w:vAlign w:val="center"/>
          </w:tcPr>
          <w:p w:rsidR="005B5882" w:rsidRPr="00430014" w:rsidRDefault="005B5882" w:rsidP="00396FB1">
            <w:pPr>
              <w:spacing w:after="0"/>
              <w:jc w:val="center"/>
              <w:rPr>
                <w:rFonts w:ascii="Arial Narrow" w:hAnsi="Arial Narrow"/>
                <w:b/>
                <w:sz w:val="20"/>
                <w:szCs w:val="20"/>
              </w:rPr>
            </w:pPr>
            <w:proofErr w:type="spellStart"/>
            <w:r w:rsidRPr="00430014">
              <w:rPr>
                <w:rFonts w:ascii="Arial Narrow" w:hAnsi="Arial Narrow"/>
                <w:b/>
                <w:sz w:val="20"/>
                <w:szCs w:val="20"/>
              </w:rPr>
              <w:t>Choix</w:t>
            </w:r>
            <w:proofErr w:type="spellEnd"/>
          </w:p>
        </w:tc>
      </w:tr>
      <w:tr w:rsidR="005B5882" w:rsidRPr="00430014" w:rsidTr="00396FB1">
        <w:trPr>
          <w:trHeight w:val="397"/>
        </w:trPr>
        <w:tc>
          <w:tcPr>
            <w:tcW w:w="1531" w:type="dxa"/>
            <w:vMerge w:val="restart"/>
            <w:tcBorders>
              <w:top w:val="single" w:sz="5" w:space="0" w:color="000000"/>
              <w:left w:val="single" w:sz="5" w:space="0" w:color="000000"/>
              <w:right w:val="single" w:sz="5" w:space="0" w:color="000000"/>
            </w:tcBorders>
            <w:vAlign w:val="center"/>
          </w:tcPr>
          <w:p w:rsidR="005B5882" w:rsidRPr="00430014" w:rsidRDefault="005B5882" w:rsidP="00396FB1">
            <w:pPr>
              <w:spacing w:after="0"/>
              <w:ind w:left="154"/>
              <w:rPr>
                <w:rFonts w:ascii="Arial Narrow" w:hAnsi="Arial Narrow"/>
                <w:b/>
                <w:sz w:val="20"/>
                <w:szCs w:val="20"/>
              </w:rPr>
            </w:pPr>
            <w:proofErr w:type="spellStart"/>
            <w:r w:rsidRPr="00430014">
              <w:rPr>
                <w:rFonts w:ascii="Arial Narrow" w:hAnsi="Arial Narrow"/>
                <w:b/>
                <w:sz w:val="20"/>
                <w:szCs w:val="20"/>
              </w:rPr>
              <w:t>Panier</w:t>
            </w:r>
            <w:proofErr w:type="spellEnd"/>
          </w:p>
        </w:tc>
        <w:tc>
          <w:tcPr>
            <w:tcW w:w="964" w:type="dxa"/>
            <w:tcBorders>
              <w:top w:val="single" w:sz="5" w:space="0" w:color="000000"/>
              <w:left w:val="single" w:sz="5" w:space="0" w:color="000000"/>
              <w:bottom w:val="single" w:sz="5" w:space="0" w:color="000000"/>
              <w:right w:val="single" w:sz="6" w:space="0" w:color="000000"/>
            </w:tcBorders>
            <w:vAlign w:val="center"/>
          </w:tcPr>
          <w:p w:rsidR="005B5882" w:rsidRPr="00430014" w:rsidRDefault="005B5882" w:rsidP="00396FB1">
            <w:pPr>
              <w:spacing w:after="0"/>
              <w:ind w:left="32"/>
              <w:jc w:val="center"/>
              <w:rPr>
                <w:rFonts w:ascii="Arial Narrow" w:hAnsi="Arial Narrow"/>
                <w:sz w:val="20"/>
                <w:szCs w:val="20"/>
              </w:rPr>
            </w:pPr>
            <w:r w:rsidRPr="00430014">
              <w:rPr>
                <w:rFonts w:ascii="Arial Narrow" w:hAnsi="Arial Narrow"/>
                <w:sz w:val="20"/>
                <w:szCs w:val="20"/>
              </w:rPr>
              <w:t>1</w:t>
            </w:r>
          </w:p>
        </w:tc>
        <w:tc>
          <w:tcPr>
            <w:tcW w:w="1928" w:type="dxa"/>
            <w:tcBorders>
              <w:top w:val="single" w:sz="6" w:space="0" w:color="000000"/>
              <w:left w:val="single" w:sz="6" w:space="0" w:color="000000"/>
              <w:bottom w:val="single" w:sz="6" w:space="0" w:color="000000"/>
              <w:right w:val="single" w:sz="6" w:space="0" w:color="000000"/>
            </w:tcBorders>
            <w:vAlign w:val="center"/>
          </w:tcPr>
          <w:p w:rsidR="005B5882" w:rsidRPr="00396FB1" w:rsidRDefault="00BA26B5" w:rsidP="00BA26B5">
            <w:pPr>
              <w:spacing w:after="0"/>
              <w:ind w:left="377" w:right="635"/>
              <w:jc w:val="right"/>
              <w:rPr>
                <w:rFonts w:ascii="Arial Narrow" w:hAnsi="Arial Narrow"/>
                <w:sz w:val="20"/>
                <w:szCs w:val="20"/>
              </w:rPr>
            </w:pPr>
            <w:r>
              <w:rPr>
                <w:rFonts w:ascii="Arial Narrow" w:hAnsi="Arial Narrow"/>
                <w:sz w:val="20"/>
                <w:szCs w:val="20"/>
              </w:rPr>
              <w:t>750</w:t>
            </w:r>
            <w:r w:rsidR="005B5882">
              <w:rPr>
                <w:rFonts w:ascii="Arial Narrow" w:hAnsi="Arial Narrow"/>
                <w:sz w:val="20"/>
                <w:szCs w:val="20"/>
              </w:rPr>
              <w:t>€</w:t>
            </w:r>
          </w:p>
        </w:tc>
        <w:tc>
          <w:tcPr>
            <w:tcW w:w="3969" w:type="dxa"/>
            <w:tcBorders>
              <w:top w:val="single" w:sz="6" w:space="0" w:color="000000"/>
              <w:left w:val="single" w:sz="6" w:space="0" w:color="000000"/>
              <w:bottom w:val="single" w:sz="6" w:space="0" w:color="000000"/>
              <w:right w:val="single" w:sz="4" w:space="0" w:color="000000"/>
            </w:tcBorders>
            <w:vAlign w:val="center"/>
          </w:tcPr>
          <w:p w:rsidR="005B5882" w:rsidRPr="007A3E57" w:rsidRDefault="005B5882" w:rsidP="005F79E2">
            <w:pPr>
              <w:spacing w:after="0"/>
              <w:jc w:val="center"/>
              <w:rPr>
                <w:rFonts w:ascii="Arial Narrow" w:hAnsi="Arial Narrow"/>
                <w:sz w:val="20"/>
                <w:szCs w:val="20"/>
              </w:rPr>
            </w:pPr>
            <w:r w:rsidRPr="00396FB1">
              <w:rPr>
                <w:rFonts w:ascii="Arial Narrow" w:hAnsi="Arial Narrow"/>
                <w:sz w:val="20"/>
                <w:szCs w:val="20"/>
              </w:rPr>
              <w:t>0</w:t>
            </w:r>
            <w:r w:rsidR="00BA26B5">
              <w:rPr>
                <w:rFonts w:ascii="Arial Narrow" w:hAnsi="Arial Narrow"/>
                <w:sz w:val="20"/>
                <w:szCs w:val="20"/>
              </w:rPr>
              <w:t>5/10/25</w:t>
            </w:r>
          </w:p>
        </w:tc>
        <w:tc>
          <w:tcPr>
            <w:tcW w:w="709" w:type="dxa"/>
            <w:tcBorders>
              <w:top w:val="single" w:sz="6" w:space="0" w:color="000000"/>
              <w:left w:val="single" w:sz="4" w:space="0" w:color="000000"/>
              <w:bottom w:val="single" w:sz="6" w:space="0" w:color="000000"/>
              <w:right w:val="single" w:sz="6" w:space="0" w:color="000000"/>
            </w:tcBorders>
            <w:vAlign w:val="center"/>
          </w:tcPr>
          <w:p w:rsidR="005B5882" w:rsidRPr="00396FB1" w:rsidRDefault="005B5882" w:rsidP="00396FB1">
            <w:pPr>
              <w:tabs>
                <w:tab w:val="center" w:pos="4536"/>
                <w:tab w:val="right" w:pos="9072"/>
              </w:tabs>
              <w:spacing w:after="0"/>
              <w:jc w:val="center"/>
              <w:rPr>
                <w:rFonts w:ascii="Arial Narrow" w:hAnsi="Arial Narrow"/>
                <w:sz w:val="20"/>
                <w:szCs w:val="20"/>
              </w:rPr>
            </w:pPr>
          </w:p>
        </w:tc>
      </w:tr>
      <w:tr w:rsidR="005B5882" w:rsidRPr="00430014" w:rsidTr="00396FB1">
        <w:trPr>
          <w:trHeight w:val="397"/>
        </w:trPr>
        <w:tc>
          <w:tcPr>
            <w:tcW w:w="1531" w:type="dxa"/>
            <w:vMerge/>
            <w:tcBorders>
              <w:left w:val="single" w:sz="5" w:space="0" w:color="000000"/>
              <w:right w:val="single" w:sz="5" w:space="0" w:color="000000"/>
            </w:tcBorders>
            <w:vAlign w:val="center"/>
          </w:tcPr>
          <w:p w:rsidR="005B5882" w:rsidRPr="00396FB1" w:rsidRDefault="005B5882" w:rsidP="00396FB1">
            <w:pPr>
              <w:spacing w:after="0"/>
              <w:ind w:left="154"/>
              <w:rPr>
                <w:rFonts w:ascii="Arial Narrow" w:hAnsi="Arial Narrow"/>
                <w:b/>
                <w:sz w:val="20"/>
                <w:szCs w:val="20"/>
              </w:rPr>
            </w:pPr>
          </w:p>
        </w:tc>
        <w:tc>
          <w:tcPr>
            <w:tcW w:w="964" w:type="dxa"/>
            <w:tcBorders>
              <w:top w:val="single" w:sz="5" w:space="0" w:color="000000"/>
              <w:left w:val="single" w:sz="5" w:space="0" w:color="000000"/>
              <w:bottom w:val="single" w:sz="5" w:space="0" w:color="000000"/>
              <w:right w:val="single" w:sz="6" w:space="0" w:color="000000"/>
            </w:tcBorders>
            <w:vAlign w:val="center"/>
          </w:tcPr>
          <w:p w:rsidR="005B5882" w:rsidRPr="00A84447" w:rsidRDefault="005B5882" w:rsidP="00396FB1">
            <w:pPr>
              <w:spacing w:after="0"/>
              <w:ind w:left="32"/>
              <w:jc w:val="center"/>
              <w:rPr>
                <w:rFonts w:ascii="Arial Narrow" w:hAnsi="Arial Narrow"/>
                <w:sz w:val="20"/>
                <w:szCs w:val="20"/>
              </w:rPr>
            </w:pPr>
            <w:r w:rsidRPr="00396FB1">
              <w:rPr>
                <w:rFonts w:ascii="Arial Narrow" w:hAnsi="Arial Narrow"/>
                <w:sz w:val="20"/>
                <w:szCs w:val="20"/>
              </w:rPr>
              <w:t>2</w:t>
            </w:r>
          </w:p>
        </w:tc>
        <w:tc>
          <w:tcPr>
            <w:tcW w:w="1928" w:type="dxa"/>
            <w:tcBorders>
              <w:top w:val="single" w:sz="6" w:space="0" w:color="000000"/>
              <w:left w:val="single" w:sz="6" w:space="0" w:color="000000"/>
              <w:bottom w:val="single" w:sz="6" w:space="0" w:color="000000"/>
              <w:right w:val="single" w:sz="6" w:space="0" w:color="000000"/>
            </w:tcBorders>
            <w:vAlign w:val="center"/>
          </w:tcPr>
          <w:p w:rsidR="005B5882" w:rsidRPr="00396FB1" w:rsidRDefault="00BA26B5" w:rsidP="00BA26B5">
            <w:pPr>
              <w:spacing w:after="0"/>
              <w:ind w:left="377" w:right="635"/>
              <w:jc w:val="right"/>
              <w:rPr>
                <w:rFonts w:ascii="Arial Narrow" w:hAnsi="Arial Narrow"/>
                <w:sz w:val="20"/>
                <w:szCs w:val="20"/>
              </w:rPr>
            </w:pPr>
            <w:r>
              <w:rPr>
                <w:rFonts w:ascii="Arial Narrow" w:hAnsi="Arial Narrow"/>
                <w:sz w:val="20"/>
                <w:szCs w:val="20"/>
              </w:rPr>
              <w:t>375</w:t>
            </w:r>
            <w:r w:rsidR="005B5882">
              <w:rPr>
                <w:rFonts w:ascii="Arial Narrow" w:hAnsi="Arial Narrow"/>
                <w:sz w:val="20"/>
                <w:szCs w:val="20"/>
              </w:rPr>
              <w:t>€</w:t>
            </w:r>
          </w:p>
        </w:tc>
        <w:tc>
          <w:tcPr>
            <w:tcW w:w="3969" w:type="dxa"/>
            <w:tcBorders>
              <w:top w:val="single" w:sz="6" w:space="0" w:color="000000"/>
              <w:left w:val="single" w:sz="6" w:space="0" w:color="000000"/>
              <w:bottom w:val="single" w:sz="6" w:space="0" w:color="000000"/>
              <w:right w:val="single" w:sz="4" w:space="0" w:color="000000"/>
            </w:tcBorders>
            <w:vAlign w:val="center"/>
          </w:tcPr>
          <w:p w:rsidR="005B5882" w:rsidRPr="007A3E57" w:rsidRDefault="004B1529" w:rsidP="00FA28C9">
            <w:pPr>
              <w:spacing w:after="0"/>
              <w:jc w:val="center"/>
              <w:rPr>
                <w:rFonts w:ascii="Arial Narrow" w:hAnsi="Arial Narrow"/>
                <w:sz w:val="20"/>
                <w:szCs w:val="20"/>
              </w:rPr>
            </w:pPr>
            <w:r>
              <w:rPr>
                <w:rFonts w:ascii="Arial Narrow" w:hAnsi="Arial Narrow"/>
                <w:sz w:val="20"/>
                <w:szCs w:val="20"/>
              </w:rPr>
              <w:t>05/10/2</w:t>
            </w:r>
            <w:r w:rsidR="00BA26B5">
              <w:rPr>
                <w:rFonts w:ascii="Arial Narrow" w:hAnsi="Arial Narrow"/>
                <w:sz w:val="20"/>
                <w:szCs w:val="20"/>
              </w:rPr>
              <w:t>5 – 05/03/26</w:t>
            </w:r>
          </w:p>
        </w:tc>
        <w:tc>
          <w:tcPr>
            <w:tcW w:w="709" w:type="dxa"/>
            <w:tcBorders>
              <w:top w:val="single" w:sz="6" w:space="0" w:color="000000"/>
              <w:left w:val="single" w:sz="4" w:space="0" w:color="000000"/>
              <w:bottom w:val="single" w:sz="6" w:space="0" w:color="000000"/>
              <w:right w:val="single" w:sz="6" w:space="0" w:color="000000"/>
            </w:tcBorders>
            <w:vAlign w:val="center"/>
          </w:tcPr>
          <w:p w:rsidR="005B5882" w:rsidRPr="00396FB1" w:rsidRDefault="005B5882" w:rsidP="00396FB1">
            <w:pPr>
              <w:tabs>
                <w:tab w:val="center" w:pos="4536"/>
                <w:tab w:val="right" w:pos="9072"/>
              </w:tabs>
              <w:spacing w:after="0"/>
              <w:jc w:val="center"/>
              <w:rPr>
                <w:rFonts w:ascii="Arial Narrow" w:hAnsi="Arial Narrow"/>
                <w:sz w:val="20"/>
                <w:szCs w:val="20"/>
              </w:rPr>
            </w:pPr>
          </w:p>
        </w:tc>
      </w:tr>
      <w:tr w:rsidR="005B5882" w:rsidRPr="00430014" w:rsidTr="00396FB1">
        <w:trPr>
          <w:trHeight w:val="397"/>
        </w:trPr>
        <w:tc>
          <w:tcPr>
            <w:tcW w:w="1531" w:type="dxa"/>
            <w:vMerge/>
            <w:tcBorders>
              <w:left w:val="single" w:sz="5" w:space="0" w:color="000000"/>
              <w:bottom w:val="single" w:sz="5" w:space="0" w:color="000000"/>
              <w:right w:val="single" w:sz="5" w:space="0" w:color="000000"/>
            </w:tcBorders>
            <w:vAlign w:val="center"/>
          </w:tcPr>
          <w:p w:rsidR="005B5882" w:rsidRPr="00396FB1" w:rsidRDefault="005B5882" w:rsidP="00396FB1">
            <w:pPr>
              <w:spacing w:after="0"/>
              <w:ind w:left="154"/>
              <w:rPr>
                <w:rFonts w:ascii="Arial Narrow" w:hAnsi="Arial Narrow"/>
                <w:b/>
                <w:sz w:val="20"/>
                <w:szCs w:val="20"/>
              </w:rPr>
            </w:pPr>
          </w:p>
        </w:tc>
        <w:tc>
          <w:tcPr>
            <w:tcW w:w="964" w:type="dxa"/>
            <w:tcBorders>
              <w:top w:val="single" w:sz="5" w:space="0" w:color="000000"/>
              <w:left w:val="single" w:sz="5" w:space="0" w:color="000000"/>
              <w:bottom w:val="single" w:sz="5" w:space="0" w:color="000000"/>
              <w:right w:val="single" w:sz="6" w:space="0" w:color="000000"/>
            </w:tcBorders>
            <w:vAlign w:val="center"/>
          </w:tcPr>
          <w:p w:rsidR="005B5882" w:rsidRPr="00396FB1" w:rsidRDefault="005B5882" w:rsidP="00396FB1">
            <w:pPr>
              <w:spacing w:after="0"/>
              <w:ind w:left="32"/>
              <w:jc w:val="center"/>
              <w:rPr>
                <w:rFonts w:ascii="Arial Narrow" w:hAnsi="Arial Narrow"/>
                <w:sz w:val="20"/>
                <w:szCs w:val="20"/>
              </w:rPr>
            </w:pPr>
            <w:r w:rsidRPr="00396FB1">
              <w:rPr>
                <w:rFonts w:ascii="Arial Narrow" w:hAnsi="Arial Narrow"/>
                <w:sz w:val="20"/>
                <w:szCs w:val="20"/>
              </w:rPr>
              <w:t>4</w:t>
            </w:r>
          </w:p>
        </w:tc>
        <w:tc>
          <w:tcPr>
            <w:tcW w:w="1928" w:type="dxa"/>
            <w:tcBorders>
              <w:top w:val="single" w:sz="6" w:space="0" w:color="000000"/>
              <w:left w:val="single" w:sz="6" w:space="0" w:color="000000"/>
              <w:bottom w:val="single" w:sz="6" w:space="0" w:color="000000"/>
              <w:right w:val="single" w:sz="6" w:space="0" w:color="000000"/>
            </w:tcBorders>
            <w:vAlign w:val="center"/>
          </w:tcPr>
          <w:p w:rsidR="005B5882" w:rsidRPr="00396FB1" w:rsidRDefault="00BA26B5" w:rsidP="00BA26B5">
            <w:pPr>
              <w:spacing w:after="0"/>
              <w:ind w:left="377" w:right="635"/>
              <w:jc w:val="right"/>
              <w:rPr>
                <w:rFonts w:ascii="Arial Narrow" w:hAnsi="Arial Narrow"/>
                <w:sz w:val="20"/>
                <w:szCs w:val="20"/>
              </w:rPr>
            </w:pPr>
            <w:r>
              <w:rPr>
                <w:rFonts w:ascii="Arial Narrow" w:hAnsi="Arial Narrow"/>
                <w:sz w:val="20"/>
                <w:szCs w:val="20"/>
              </w:rPr>
              <w:t>187.5</w:t>
            </w:r>
            <w:r w:rsidR="005B5882">
              <w:rPr>
                <w:rFonts w:ascii="Arial Narrow" w:hAnsi="Arial Narrow"/>
                <w:sz w:val="20"/>
                <w:szCs w:val="20"/>
              </w:rPr>
              <w:t>€</w:t>
            </w:r>
          </w:p>
        </w:tc>
        <w:tc>
          <w:tcPr>
            <w:tcW w:w="3969" w:type="dxa"/>
            <w:tcBorders>
              <w:top w:val="single" w:sz="6" w:space="0" w:color="000000"/>
              <w:left w:val="single" w:sz="6" w:space="0" w:color="000000"/>
              <w:bottom w:val="single" w:sz="6" w:space="0" w:color="000000"/>
              <w:right w:val="single" w:sz="4" w:space="0" w:color="000000"/>
            </w:tcBorders>
            <w:vAlign w:val="center"/>
          </w:tcPr>
          <w:p w:rsidR="005B5882" w:rsidRPr="007A3E57" w:rsidRDefault="00F40A08" w:rsidP="00BA26B5">
            <w:pPr>
              <w:spacing w:after="0"/>
              <w:jc w:val="center"/>
              <w:rPr>
                <w:rFonts w:ascii="Arial Narrow" w:hAnsi="Arial Narrow"/>
                <w:sz w:val="20"/>
                <w:szCs w:val="20"/>
              </w:rPr>
            </w:pPr>
            <w:r w:rsidRPr="00396FB1">
              <w:rPr>
                <w:rFonts w:ascii="Arial Narrow" w:hAnsi="Arial Narrow"/>
                <w:sz w:val="20"/>
                <w:szCs w:val="20"/>
              </w:rPr>
              <w:t>0</w:t>
            </w:r>
            <w:r>
              <w:rPr>
                <w:rFonts w:ascii="Arial Narrow" w:hAnsi="Arial Narrow"/>
                <w:sz w:val="20"/>
                <w:szCs w:val="20"/>
              </w:rPr>
              <w:t>5/10/2</w:t>
            </w:r>
            <w:r w:rsidR="00BA26B5">
              <w:rPr>
                <w:rFonts w:ascii="Arial Narrow" w:hAnsi="Arial Narrow"/>
                <w:sz w:val="20"/>
                <w:szCs w:val="20"/>
              </w:rPr>
              <w:t>5</w:t>
            </w:r>
            <w:r>
              <w:rPr>
                <w:rFonts w:ascii="Arial Narrow" w:hAnsi="Arial Narrow"/>
                <w:sz w:val="20"/>
                <w:szCs w:val="20"/>
              </w:rPr>
              <w:t>– 05/12/2</w:t>
            </w:r>
            <w:r w:rsidR="00BA26B5">
              <w:rPr>
                <w:rFonts w:ascii="Arial Narrow" w:hAnsi="Arial Narrow"/>
                <w:sz w:val="20"/>
                <w:szCs w:val="20"/>
              </w:rPr>
              <w:t>5</w:t>
            </w:r>
            <w:r w:rsidR="005B5882">
              <w:rPr>
                <w:rFonts w:ascii="Arial Narrow" w:hAnsi="Arial Narrow"/>
                <w:sz w:val="20"/>
                <w:szCs w:val="20"/>
              </w:rPr>
              <w:t xml:space="preserve"> – 05/03</w:t>
            </w:r>
            <w:r>
              <w:rPr>
                <w:rFonts w:ascii="Arial Narrow" w:hAnsi="Arial Narrow"/>
                <w:sz w:val="20"/>
                <w:szCs w:val="20"/>
              </w:rPr>
              <w:t>/2</w:t>
            </w:r>
            <w:r w:rsidR="00BA26B5">
              <w:rPr>
                <w:rFonts w:ascii="Arial Narrow" w:hAnsi="Arial Narrow"/>
                <w:sz w:val="20"/>
                <w:szCs w:val="20"/>
              </w:rPr>
              <w:t>6</w:t>
            </w:r>
            <w:r>
              <w:rPr>
                <w:rFonts w:ascii="Arial Narrow" w:hAnsi="Arial Narrow"/>
                <w:sz w:val="20"/>
                <w:szCs w:val="20"/>
              </w:rPr>
              <w:t xml:space="preserve"> – 05/06/2</w:t>
            </w:r>
            <w:r w:rsidR="00BA26B5">
              <w:rPr>
                <w:rFonts w:ascii="Arial Narrow" w:hAnsi="Arial Narrow"/>
                <w:sz w:val="20"/>
                <w:szCs w:val="20"/>
              </w:rPr>
              <w:t>6</w:t>
            </w:r>
          </w:p>
        </w:tc>
        <w:tc>
          <w:tcPr>
            <w:tcW w:w="709" w:type="dxa"/>
            <w:tcBorders>
              <w:top w:val="single" w:sz="6" w:space="0" w:color="000000"/>
              <w:left w:val="single" w:sz="4" w:space="0" w:color="000000"/>
              <w:bottom w:val="single" w:sz="6" w:space="0" w:color="000000"/>
              <w:right w:val="single" w:sz="6" w:space="0" w:color="000000"/>
            </w:tcBorders>
            <w:vAlign w:val="center"/>
          </w:tcPr>
          <w:p w:rsidR="005B5882" w:rsidRPr="00396FB1" w:rsidRDefault="005B5882" w:rsidP="00396FB1">
            <w:pPr>
              <w:tabs>
                <w:tab w:val="center" w:pos="4536"/>
                <w:tab w:val="right" w:pos="9072"/>
              </w:tabs>
              <w:spacing w:after="0"/>
              <w:jc w:val="center"/>
              <w:rPr>
                <w:rFonts w:ascii="Arial Narrow" w:hAnsi="Arial Narrow"/>
                <w:sz w:val="20"/>
                <w:szCs w:val="20"/>
              </w:rPr>
            </w:pPr>
          </w:p>
        </w:tc>
      </w:tr>
      <w:tr w:rsidR="005B5882" w:rsidRPr="00430014" w:rsidTr="00396FB1">
        <w:trPr>
          <w:trHeight w:val="397"/>
        </w:trPr>
        <w:tc>
          <w:tcPr>
            <w:tcW w:w="1531" w:type="dxa"/>
            <w:vMerge w:val="restart"/>
            <w:tcBorders>
              <w:top w:val="single" w:sz="5" w:space="0" w:color="000000"/>
              <w:left w:val="single" w:sz="5" w:space="0" w:color="000000"/>
              <w:right w:val="single" w:sz="5" w:space="0" w:color="000000"/>
            </w:tcBorders>
            <w:vAlign w:val="center"/>
          </w:tcPr>
          <w:p w:rsidR="005B5882" w:rsidRPr="00430014" w:rsidRDefault="00260FBE" w:rsidP="00396FB1">
            <w:pPr>
              <w:spacing w:after="0"/>
              <w:ind w:left="154"/>
              <w:rPr>
                <w:rFonts w:ascii="Arial Narrow" w:hAnsi="Arial Narrow"/>
                <w:b/>
                <w:sz w:val="20"/>
                <w:szCs w:val="20"/>
              </w:rPr>
            </w:pPr>
            <w:proofErr w:type="spellStart"/>
            <w:r>
              <w:rPr>
                <w:rFonts w:ascii="Arial Narrow" w:hAnsi="Arial Narrow"/>
                <w:b/>
                <w:sz w:val="20"/>
                <w:szCs w:val="20"/>
              </w:rPr>
              <w:t>Panier</w:t>
            </w:r>
            <w:proofErr w:type="spellEnd"/>
            <w:r>
              <w:rPr>
                <w:rFonts w:ascii="Arial Narrow" w:hAnsi="Arial Narrow"/>
                <w:b/>
                <w:sz w:val="20"/>
                <w:szCs w:val="20"/>
              </w:rPr>
              <w:t xml:space="preserve"> double</w:t>
            </w:r>
          </w:p>
        </w:tc>
        <w:tc>
          <w:tcPr>
            <w:tcW w:w="964" w:type="dxa"/>
            <w:tcBorders>
              <w:top w:val="single" w:sz="5" w:space="0" w:color="000000"/>
              <w:left w:val="single" w:sz="5" w:space="0" w:color="000000"/>
              <w:bottom w:val="single" w:sz="5" w:space="0" w:color="000000"/>
              <w:right w:val="single" w:sz="6" w:space="0" w:color="000000"/>
            </w:tcBorders>
            <w:vAlign w:val="center"/>
          </w:tcPr>
          <w:p w:rsidR="005B5882" w:rsidRPr="00430014" w:rsidRDefault="005B5882" w:rsidP="00396FB1">
            <w:pPr>
              <w:spacing w:after="0"/>
              <w:ind w:left="32"/>
              <w:jc w:val="center"/>
              <w:rPr>
                <w:rFonts w:ascii="Arial Narrow" w:hAnsi="Arial Narrow"/>
                <w:sz w:val="20"/>
                <w:szCs w:val="20"/>
              </w:rPr>
            </w:pPr>
            <w:r w:rsidRPr="00430014">
              <w:rPr>
                <w:rFonts w:ascii="Arial Narrow" w:hAnsi="Arial Narrow"/>
                <w:sz w:val="20"/>
                <w:szCs w:val="20"/>
              </w:rPr>
              <w:t>1</w:t>
            </w:r>
          </w:p>
        </w:tc>
        <w:tc>
          <w:tcPr>
            <w:tcW w:w="1928" w:type="dxa"/>
            <w:tcBorders>
              <w:top w:val="single" w:sz="6" w:space="0" w:color="000000"/>
              <w:left w:val="single" w:sz="6" w:space="0" w:color="000000"/>
              <w:bottom w:val="single" w:sz="6" w:space="0" w:color="000000"/>
              <w:right w:val="single" w:sz="6" w:space="0" w:color="000000"/>
            </w:tcBorders>
            <w:vAlign w:val="center"/>
          </w:tcPr>
          <w:p w:rsidR="005B5882" w:rsidRPr="00396FB1" w:rsidRDefault="00BA26B5" w:rsidP="00BB193D">
            <w:pPr>
              <w:spacing w:after="0"/>
              <w:ind w:left="377" w:right="635"/>
              <w:jc w:val="right"/>
              <w:rPr>
                <w:rFonts w:ascii="Arial Narrow" w:hAnsi="Arial Narrow"/>
                <w:sz w:val="20"/>
                <w:szCs w:val="20"/>
              </w:rPr>
            </w:pPr>
            <w:r>
              <w:rPr>
                <w:rFonts w:ascii="Arial Narrow" w:hAnsi="Arial Narrow"/>
                <w:sz w:val="20"/>
                <w:szCs w:val="20"/>
              </w:rPr>
              <w:t>1500</w:t>
            </w:r>
            <w:r w:rsidR="005B5882">
              <w:rPr>
                <w:rFonts w:ascii="Arial Narrow" w:hAnsi="Arial Narrow"/>
                <w:sz w:val="20"/>
                <w:szCs w:val="20"/>
              </w:rPr>
              <w:t>€</w:t>
            </w:r>
          </w:p>
        </w:tc>
        <w:tc>
          <w:tcPr>
            <w:tcW w:w="3969" w:type="dxa"/>
            <w:tcBorders>
              <w:top w:val="single" w:sz="6" w:space="0" w:color="000000"/>
              <w:left w:val="single" w:sz="6" w:space="0" w:color="000000"/>
              <w:bottom w:val="single" w:sz="6" w:space="0" w:color="000000"/>
              <w:right w:val="single" w:sz="4" w:space="0" w:color="000000"/>
            </w:tcBorders>
            <w:vAlign w:val="center"/>
          </w:tcPr>
          <w:p w:rsidR="005B5882" w:rsidRPr="007A3E57" w:rsidRDefault="00F40A08" w:rsidP="00FA28C9">
            <w:pPr>
              <w:spacing w:after="0"/>
              <w:jc w:val="center"/>
              <w:rPr>
                <w:rFonts w:ascii="Arial Narrow" w:hAnsi="Arial Narrow"/>
                <w:sz w:val="20"/>
                <w:szCs w:val="20"/>
              </w:rPr>
            </w:pPr>
            <w:r w:rsidRPr="00396FB1">
              <w:rPr>
                <w:rFonts w:ascii="Arial Narrow" w:hAnsi="Arial Narrow"/>
                <w:sz w:val="20"/>
                <w:szCs w:val="20"/>
              </w:rPr>
              <w:t>0</w:t>
            </w:r>
            <w:r>
              <w:rPr>
                <w:rFonts w:ascii="Arial Narrow" w:hAnsi="Arial Narrow"/>
                <w:sz w:val="20"/>
                <w:szCs w:val="20"/>
              </w:rPr>
              <w:t>5/10/2</w:t>
            </w:r>
            <w:r w:rsidR="00BA26B5">
              <w:rPr>
                <w:rFonts w:ascii="Arial Narrow" w:hAnsi="Arial Narrow"/>
                <w:sz w:val="20"/>
                <w:szCs w:val="20"/>
              </w:rPr>
              <w:t>5</w:t>
            </w:r>
          </w:p>
        </w:tc>
        <w:tc>
          <w:tcPr>
            <w:tcW w:w="709" w:type="dxa"/>
            <w:tcBorders>
              <w:top w:val="single" w:sz="6" w:space="0" w:color="000000"/>
              <w:left w:val="single" w:sz="4" w:space="0" w:color="000000"/>
              <w:bottom w:val="single" w:sz="6" w:space="0" w:color="000000"/>
              <w:right w:val="single" w:sz="6" w:space="0" w:color="000000"/>
            </w:tcBorders>
            <w:vAlign w:val="center"/>
          </w:tcPr>
          <w:p w:rsidR="005B5882" w:rsidRPr="00396FB1" w:rsidRDefault="005B5882" w:rsidP="00396FB1">
            <w:pPr>
              <w:tabs>
                <w:tab w:val="center" w:pos="4536"/>
                <w:tab w:val="right" w:pos="9072"/>
              </w:tabs>
              <w:spacing w:after="0"/>
              <w:jc w:val="center"/>
              <w:rPr>
                <w:rFonts w:ascii="Arial Narrow" w:hAnsi="Arial Narrow"/>
                <w:sz w:val="20"/>
                <w:szCs w:val="20"/>
              </w:rPr>
            </w:pPr>
          </w:p>
        </w:tc>
      </w:tr>
      <w:tr w:rsidR="005B5882" w:rsidRPr="00430014" w:rsidTr="00396FB1">
        <w:trPr>
          <w:trHeight w:val="397"/>
        </w:trPr>
        <w:tc>
          <w:tcPr>
            <w:tcW w:w="1531" w:type="dxa"/>
            <w:vMerge/>
            <w:tcBorders>
              <w:left w:val="single" w:sz="5" w:space="0" w:color="000000"/>
              <w:right w:val="single" w:sz="5" w:space="0" w:color="000000"/>
            </w:tcBorders>
            <w:vAlign w:val="center"/>
          </w:tcPr>
          <w:p w:rsidR="005B5882" w:rsidRPr="00396FB1" w:rsidRDefault="005B5882" w:rsidP="00396FB1">
            <w:pPr>
              <w:spacing w:after="0"/>
              <w:rPr>
                <w:rFonts w:ascii="Arial Narrow" w:hAnsi="Arial Narrow"/>
                <w:sz w:val="20"/>
                <w:szCs w:val="20"/>
              </w:rPr>
            </w:pPr>
          </w:p>
        </w:tc>
        <w:tc>
          <w:tcPr>
            <w:tcW w:w="964" w:type="dxa"/>
            <w:tcBorders>
              <w:top w:val="single" w:sz="5" w:space="0" w:color="000000"/>
              <w:left w:val="single" w:sz="5" w:space="0" w:color="000000"/>
              <w:bottom w:val="single" w:sz="5" w:space="0" w:color="000000"/>
              <w:right w:val="single" w:sz="6" w:space="0" w:color="000000"/>
            </w:tcBorders>
            <w:vAlign w:val="center"/>
          </w:tcPr>
          <w:p w:rsidR="005B5882" w:rsidRPr="00A84447" w:rsidRDefault="005B5882" w:rsidP="00396FB1">
            <w:pPr>
              <w:spacing w:after="0"/>
              <w:ind w:left="32"/>
              <w:jc w:val="center"/>
              <w:rPr>
                <w:rFonts w:ascii="Arial Narrow" w:hAnsi="Arial Narrow"/>
                <w:sz w:val="20"/>
                <w:szCs w:val="20"/>
              </w:rPr>
            </w:pPr>
            <w:r w:rsidRPr="00396FB1">
              <w:rPr>
                <w:rFonts w:ascii="Arial Narrow" w:hAnsi="Arial Narrow"/>
                <w:sz w:val="20"/>
                <w:szCs w:val="20"/>
              </w:rPr>
              <w:t>2</w:t>
            </w:r>
          </w:p>
        </w:tc>
        <w:tc>
          <w:tcPr>
            <w:tcW w:w="1928" w:type="dxa"/>
            <w:tcBorders>
              <w:top w:val="single" w:sz="6" w:space="0" w:color="000000"/>
              <w:left w:val="single" w:sz="6" w:space="0" w:color="000000"/>
              <w:bottom w:val="single" w:sz="6" w:space="0" w:color="000000"/>
              <w:right w:val="single" w:sz="6" w:space="0" w:color="000000"/>
            </w:tcBorders>
            <w:vAlign w:val="center"/>
          </w:tcPr>
          <w:p w:rsidR="005B5882" w:rsidRPr="00396FB1" w:rsidRDefault="00BA26B5" w:rsidP="004B1529">
            <w:pPr>
              <w:spacing w:after="0"/>
              <w:ind w:left="377" w:right="635"/>
              <w:jc w:val="right"/>
              <w:rPr>
                <w:rFonts w:ascii="Arial Narrow" w:hAnsi="Arial Narrow"/>
                <w:sz w:val="20"/>
                <w:szCs w:val="20"/>
              </w:rPr>
            </w:pPr>
            <w:r>
              <w:rPr>
                <w:rFonts w:ascii="Arial Narrow" w:hAnsi="Arial Narrow"/>
                <w:sz w:val="20"/>
                <w:szCs w:val="20"/>
              </w:rPr>
              <w:t>750</w:t>
            </w:r>
            <w:r w:rsidR="005B5882">
              <w:rPr>
                <w:rFonts w:ascii="Arial Narrow" w:hAnsi="Arial Narrow"/>
                <w:sz w:val="20"/>
                <w:szCs w:val="20"/>
              </w:rPr>
              <w:t>€</w:t>
            </w:r>
          </w:p>
        </w:tc>
        <w:tc>
          <w:tcPr>
            <w:tcW w:w="3969" w:type="dxa"/>
            <w:tcBorders>
              <w:top w:val="single" w:sz="6" w:space="0" w:color="000000"/>
              <w:left w:val="single" w:sz="6" w:space="0" w:color="000000"/>
              <w:bottom w:val="single" w:sz="6" w:space="0" w:color="000000"/>
              <w:right w:val="single" w:sz="4" w:space="0" w:color="000000"/>
            </w:tcBorders>
            <w:vAlign w:val="center"/>
          </w:tcPr>
          <w:p w:rsidR="005B5882" w:rsidRPr="007A3E57" w:rsidRDefault="00F40A08" w:rsidP="00FA28C9">
            <w:pPr>
              <w:spacing w:after="0"/>
              <w:jc w:val="center"/>
              <w:rPr>
                <w:rFonts w:ascii="Arial Narrow" w:hAnsi="Arial Narrow"/>
                <w:sz w:val="20"/>
                <w:szCs w:val="20"/>
              </w:rPr>
            </w:pPr>
            <w:r w:rsidRPr="00396FB1">
              <w:rPr>
                <w:rFonts w:ascii="Arial Narrow" w:hAnsi="Arial Narrow"/>
                <w:sz w:val="20"/>
                <w:szCs w:val="20"/>
              </w:rPr>
              <w:t>0</w:t>
            </w:r>
            <w:r>
              <w:rPr>
                <w:rFonts w:ascii="Arial Narrow" w:hAnsi="Arial Narrow"/>
                <w:sz w:val="20"/>
                <w:szCs w:val="20"/>
              </w:rPr>
              <w:t>5/10/2</w:t>
            </w:r>
            <w:r w:rsidR="00BA26B5">
              <w:rPr>
                <w:rFonts w:ascii="Arial Narrow" w:hAnsi="Arial Narrow"/>
                <w:sz w:val="20"/>
                <w:szCs w:val="20"/>
              </w:rPr>
              <w:t>5</w:t>
            </w:r>
            <w:r>
              <w:rPr>
                <w:rFonts w:ascii="Arial Narrow" w:hAnsi="Arial Narrow"/>
                <w:sz w:val="20"/>
                <w:szCs w:val="20"/>
              </w:rPr>
              <w:t>– 05/03/2</w:t>
            </w:r>
            <w:r w:rsidR="00BA26B5">
              <w:rPr>
                <w:rFonts w:ascii="Arial Narrow" w:hAnsi="Arial Narrow"/>
                <w:sz w:val="20"/>
                <w:szCs w:val="20"/>
              </w:rPr>
              <w:t>6</w:t>
            </w:r>
          </w:p>
        </w:tc>
        <w:tc>
          <w:tcPr>
            <w:tcW w:w="709" w:type="dxa"/>
            <w:tcBorders>
              <w:top w:val="single" w:sz="6" w:space="0" w:color="000000"/>
              <w:left w:val="single" w:sz="4" w:space="0" w:color="000000"/>
              <w:bottom w:val="single" w:sz="6" w:space="0" w:color="000000"/>
              <w:right w:val="single" w:sz="6" w:space="0" w:color="000000"/>
            </w:tcBorders>
            <w:vAlign w:val="center"/>
          </w:tcPr>
          <w:p w:rsidR="005B5882" w:rsidRPr="00396FB1" w:rsidRDefault="005B5882" w:rsidP="00396FB1">
            <w:pPr>
              <w:tabs>
                <w:tab w:val="center" w:pos="4536"/>
                <w:tab w:val="right" w:pos="9072"/>
              </w:tabs>
              <w:spacing w:after="0"/>
              <w:jc w:val="center"/>
              <w:rPr>
                <w:rFonts w:ascii="Arial Narrow" w:hAnsi="Arial Narrow"/>
                <w:sz w:val="20"/>
                <w:szCs w:val="20"/>
              </w:rPr>
            </w:pPr>
          </w:p>
        </w:tc>
      </w:tr>
      <w:tr w:rsidR="005B5882" w:rsidRPr="00430014" w:rsidTr="00396FB1">
        <w:trPr>
          <w:trHeight w:val="397"/>
        </w:trPr>
        <w:tc>
          <w:tcPr>
            <w:tcW w:w="1531" w:type="dxa"/>
            <w:vMerge/>
            <w:tcBorders>
              <w:left w:val="single" w:sz="5" w:space="0" w:color="000000"/>
              <w:bottom w:val="single" w:sz="5" w:space="0" w:color="000000"/>
              <w:right w:val="single" w:sz="5" w:space="0" w:color="000000"/>
            </w:tcBorders>
            <w:vAlign w:val="center"/>
          </w:tcPr>
          <w:p w:rsidR="005B5882" w:rsidRPr="00396FB1" w:rsidRDefault="005B5882" w:rsidP="00396FB1">
            <w:pPr>
              <w:spacing w:after="0"/>
              <w:rPr>
                <w:rFonts w:ascii="Arial Narrow" w:hAnsi="Arial Narrow"/>
                <w:sz w:val="20"/>
                <w:szCs w:val="20"/>
              </w:rPr>
            </w:pPr>
          </w:p>
        </w:tc>
        <w:tc>
          <w:tcPr>
            <w:tcW w:w="964" w:type="dxa"/>
            <w:tcBorders>
              <w:top w:val="single" w:sz="5" w:space="0" w:color="000000"/>
              <w:left w:val="single" w:sz="5" w:space="0" w:color="000000"/>
              <w:bottom w:val="single" w:sz="5" w:space="0" w:color="000000"/>
              <w:right w:val="single" w:sz="6" w:space="0" w:color="000000"/>
            </w:tcBorders>
            <w:vAlign w:val="center"/>
          </w:tcPr>
          <w:p w:rsidR="005B5882" w:rsidRPr="00A84447" w:rsidRDefault="005B5882" w:rsidP="00396FB1">
            <w:pPr>
              <w:spacing w:after="0"/>
              <w:ind w:left="32"/>
              <w:jc w:val="center"/>
              <w:rPr>
                <w:rFonts w:ascii="Arial Narrow" w:hAnsi="Arial Narrow"/>
                <w:sz w:val="20"/>
                <w:szCs w:val="20"/>
              </w:rPr>
            </w:pPr>
            <w:r w:rsidRPr="00396FB1">
              <w:rPr>
                <w:rFonts w:ascii="Arial Narrow" w:hAnsi="Arial Narrow"/>
                <w:sz w:val="20"/>
                <w:szCs w:val="20"/>
              </w:rPr>
              <w:t>4</w:t>
            </w:r>
          </w:p>
        </w:tc>
        <w:tc>
          <w:tcPr>
            <w:tcW w:w="1928" w:type="dxa"/>
            <w:tcBorders>
              <w:top w:val="single" w:sz="6" w:space="0" w:color="000000"/>
              <w:left w:val="single" w:sz="6" w:space="0" w:color="000000"/>
              <w:bottom w:val="single" w:sz="6" w:space="0" w:color="000000"/>
              <w:right w:val="single" w:sz="6" w:space="0" w:color="000000"/>
            </w:tcBorders>
            <w:vAlign w:val="center"/>
          </w:tcPr>
          <w:p w:rsidR="005B5882" w:rsidRPr="00396FB1" w:rsidRDefault="00BA26B5" w:rsidP="004B1529">
            <w:pPr>
              <w:spacing w:after="0"/>
              <w:ind w:left="377" w:right="635"/>
              <w:jc w:val="right"/>
              <w:rPr>
                <w:rFonts w:ascii="Arial Narrow" w:hAnsi="Arial Narrow"/>
                <w:sz w:val="20"/>
                <w:szCs w:val="20"/>
              </w:rPr>
            </w:pPr>
            <w:r>
              <w:rPr>
                <w:rFonts w:ascii="Arial Narrow" w:hAnsi="Arial Narrow"/>
                <w:sz w:val="20"/>
                <w:szCs w:val="20"/>
              </w:rPr>
              <w:t>375</w:t>
            </w:r>
            <w:r w:rsidR="005B5882">
              <w:rPr>
                <w:rFonts w:ascii="Arial Narrow" w:hAnsi="Arial Narrow"/>
                <w:sz w:val="20"/>
                <w:szCs w:val="20"/>
              </w:rPr>
              <w:t>€</w:t>
            </w:r>
          </w:p>
        </w:tc>
        <w:tc>
          <w:tcPr>
            <w:tcW w:w="3969" w:type="dxa"/>
            <w:tcBorders>
              <w:top w:val="single" w:sz="6" w:space="0" w:color="000000"/>
              <w:left w:val="single" w:sz="6" w:space="0" w:color="000000"/>
              <w:bottom w:val="single" w:sz="6" w:space="0" w:color="000000"/>
              <w:right w:val="single" w:sz="4" w:space="0" w:color="000000"/>
            </w:tcBorders>
            <w:vAlign w:val="center"/>
          </w:tcPr>
          <w:p w:rsidR="005B5882" w:rsidRPr="007A3E57" w:rsidRDefault="00BA26B5" w:rsidP="00C81907">
            <w:pPr>
              <w:spacing w:after="0"/>
              <w:jc w:val="center"/>
              <w:rPr>
                <w:rFonts w:ascii="Arial Narrow" w:hAnsi="Arial Narrow"/>
                <w:sz w:val="20"/>
                <w:szCs w:val="20"/>
              </w:rPr>
            </w:pPr>
            <w:r w:rsidRPr="00396FB1">
              <w:rPr>
                <w:rFonts w:ascii="Arial Narrow" w:hAnsi="Arial Narrow"/>
                <w:sz w:val="20"/>
                <w:szCs w:val="20"/>
              </w:rPr>
              <w:t>0</w:t>
            </w:r>
            <w:r>
              <w:rPr>
                <w:rFonts w:ascii="Arial Narrow" w:hAnsi="Arial Narrow"/>
                <w:sz w:val="20"/>
                <w:szCs w:val="20"/>
              </w:rPr>
              <w:t>5/10/25– 05/12/25 – 05/03/26 – 05/06/26</w:t>
            </w:r>
          </w:p>
        </w:tc>
        <w:tc>
          <w:tcPr>
            <w:tcW w:w="709" w:type="dxa"/>
            <w:tcBorders>
              <w:top w:val="single" w:sz="6" w:space="0" w:color="000000"/>
              <w:left w:val="single" w:sz="4" w:space="0" w:color="000000"/>
              <w:bottom w:val="single" w:sz="6" w:space="0" w:color="000000"/>
              <w:right w:val="single" w:sz="6" w:space="0" w:color="000000"/>
            </w:tcBorders>
            <w:vAlign w:val="center"/>
          </w:tcPr>
          <w:p w:rsidR="005B5882" w:rsidRPr="00396FB1" w:rsidRDefault="005B5882" w:rsidP="00396FB1">
            <w:pPr>
              <w:tabs>
                <w:tab w:val="center" w:pos="4536"/>
                <w:tab w:val="right" w:pos="9072"/>
              </w:tabs>
              <w:spacing w:after="0"/>
              <w:jc w:val="center"/>
              <w:rPr>
                <w:rFonts w:ascii="Arial Narrow" w:hAnsi="Arial Narrow"/>
                <w:sz w:val="20"/>
                <w:szCs w:val="20"/>
              </w:rPr>
            </w:pPr>
          </w:p>
        </w:tc>
      </w:tr>
    </w:tbl>
    <w:p w:rsidR="005B5882" w:rsidRPr="00430014" w:rsidRDefault="005B5882" w:rsidP="005B5882">
      <w:pPr>
        <w:rPr>
          <w:rFonts w:ascii="Arial Narrow" w:hAnsi="Arial Narrow"/>
          <w:sz w:val="10"/>
          <w:szCs w:val="10"/>
        </w:rPr>
      </w:pPr>
    </w:p>
    <w:tbl>
      <w:tblPr>
        <w:tblW w:w="9140" w:type="dxa"/>
        <w:tblInd w:w="-10" w:type="dxa"/>
        <w:tblCellMar>
          <w:left w:w="70" w:type="dxa"/>
          <w:right w:w="70" w:type="dxa"/>
        </w:tblCellMar>
        <w:tblLook w:val="04A0" w:firstRow="1" w:lastRow="0" w:firstColumn="1" w:lastColumn="0" w:noHBand="0" w:noVBand="1"/>
      </w:tblPr>
      <w:tblGrid>
        <w:gridCol w:w="1420"/>
        <w:gridCol w:w="2740"/>
        <w:gridCol w:w="2140"/>
        <w:gridCol w:w="2840"/>
      </w:tblGrid>
      <w:tr w:rsidR="005F79E2" w:rsidRPr="00246581" w:rsidTr="00396FB1">
        <w:trPr>
          <w:trHeight w:val="615"/>
        </w:trPr>
        <w:tc>
          <w:tcPr>
            <w:tcW w:w="14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F79E2" w:rsidRPr="00246581" w:rsidRDefault="005F79E2" w:rsidP="00396FB1">
            <w:pPr>
              <w:widowControl/>
              <w:spacing w:after="0"/>
              <w:jc w:val="center"/>
              <w:rPr>
                <w:rFonts w:ascii="Calibri" w:eastAsia="Times New Roman" w:hAnsi="Calibri" w:cs="Calibri"/>
                <w:color w:val="000000"/>
                <w:lang w:eastAsia="fr-FR"/>
              </w:rPr>
            </w:pPr>
            <w:r w:rsidRPr="00246581">
              <w:rPr>
                <w:rFonts w:ascii="Calibri" w:eastAsia="Times New Roman" w:hAnsi="Calibri" w:cs="Calibri"/>
                <w:color w:val="000000"/>
                <w:lang w:eastAsia="fr-FR"/>
              </w:rPr>
              <w:lastRenderedPageBreak/>
              <w:t> </w:t>
            </w:r>
          </w:p>
        </w:tc>
        <w:tc>
          <w:tcPr>
            <w:tcW w:w="2740" w:type="dxa"/>
            <w:tcBorders>
              <w:top w:val="single" w:sz="8" w:space="0" w:color="auto"/>
              <w:left w:val="nil"/>
              <w:bottom w:val="single" w:sz="8" w:space="0" w:color="auto"/>
              <w:right w:val="single" w:sz="4" w:space="0" w:color="auto"/>
            </w:tcBorders>
            <w:shd w:val="clear" w:color="auto" w:fill="auto"/>
            <w:vAlign w:val="center"/>
            <w:hideMark/>
          </w:tcPr>
          <w:p w:rsidR="005F79E2" w:rsidRPr="00246581" w:rsidRDefault="005F79E2" w:rsidP="00396FB1">
            <w:pPr>
              <w:widowControl/>
              <w:spacing w:after="0"/>
              <w:jc w:val="center"/>
              <w:rPr>
                <w:rFonts w:ascii="Calibri" w:eastAsia="Times New Roman" w:hAnsi="Calibri" w:cs="Calibri"/>
                <w:color w:val="000000"/>
                <w:lang w:eastAsia="fr-FR"/>
              </w:rPr>
            </w:pPr>
            <w:r w:rsidRPr="00246581">
              <w:rPr>
                <w:rFonts w:ascii="Calibri" w:eastAsia="Times New Roman" w:hAnsi="Calibri" w:cs="Calibri"/>
                <w:color w:val="000000"/>
                <w:lang w:eastAsia="fr-FR"/>
              </w:rPr>
              <w:t>Nom de la banque</w:t>
            </w:r>
          </w:p>
        </w:tc>
        <w:tc>
          <w:tcPr>
            <w:tcW w:w="2140" w:type="dxa"/>
            <w:tcBorders>
              <w:top w:val="single" w:sz="8" w:space="0" w:color="auto"/>
              <w:left w:val="nil"/>
              <w:bottom w:val="single" w:sz="8" w:space="0" w:color="auto"/>
              <w:right w:val="single" w:sz="4" w:space="0" w:color="auto"/>
            </w:tcBorders>
            <w:shd w:val="clear" w:color="auto" w:fill="auto"/>
            <w:vAlign w:val="center"/>
            <w:hideMark/>
          </w:tcPr>
          <w:p w:rsidR="005F79E2" w:rsidRPr="00246581" w:rsidRDefault="005F79E2" w:rsidP="00396FB1">
            <w:pPr>
              <w:widowControl/>
              <w:spacing w:after="0"/>
              <w:jc w:val="center"/>
              <w:rPr>
                <w:rFonts w:ascii="Calibri" w:eastAsia="Times New Roman" w:hAnsi="Calibri" w:cs="Calibri"/>
                <w:color w:val="000000"/>
                <w:lang w:eastAsia="fr-FR"/>
              </w:rPr>
            </w:pPr>
            <w:r w:rsidRPr="00246581">
              <w:rPr>
                <w:rFonts w:ascii="Calibri" w:eastAsia="Times New Roman" w:hAnsi="Calibri" w:cs="Calibri"/>
                <w:color w:val="000000"/>
                <w:lang w:eastAsia="fr-FR"/>
              </w:rPr>
              <w:t>N° de chèque</w:t>
            </w:r>
          </w:p>
        </w:tc>
        <w:tc>
          <w:tcPr>
            <w:tcW w:w="2840" w:type="dxa"/>
            <w:tcBorders>
              <w:top w:val="single" w:sz="8" w:space="0" w:color="auto"/>
              <w:left w:val="nil"/>
              <w:bottom w:val="single" w:sz="8" w:space="0" w:color="auto"/>
              <w:right w:val="single" w:sz="8" w:space="0" w:color="auto"/>
            </w:tcBorders>
            <w:shd w:val="clear" w:color="auto" w:fill="auto"/>
            <w:vAlign w:val="center"/>
            <w:hideMark/>
          </w:tcPr>
          <w:p w:rsidR="005F79E2" w:rsidRPr="00246581" w:rsidRDefault="005F79E2" w:rsidP="00396FB1">
            <w:pPr>
              <w:widowControl/>
              <w:spacing w:after="0"/>
              <w:jc w:val="center"/>
              <w:rPr>
                <w:rFonts w:ascii="Calibri" w:eastAsia="Times New Roman" w:hAnsi="Calibri" w:cs="Calibri"/>
                <w:color w:val="000000"/>
                <w:lang w:eastAsia="fr-FR"/>
              </w:rPr>
            </w:pPr>
            <w:r w:rsidRPr="00246581">
              <w:rPr>
                <w:rFonts w:ascii="Calibri" w:eastAsia="Times New Roman" w:hAnsi="Calibri" w:cs="Calibri"/>
                <w:color w:val="000000"/>
                <w:lang w:eastAsia="fr-FR"/>
              </w:rPr>
              <w:t>montant du Chèque</w:t>
            </w:r>
          </w:p>
        </w:tc>
      </w:tr>
      <w:tr w:rsidR="005F79E2" w:rsidRPr="00246581" w:rsidTr="00396FB1">
        <w:trPr>
          <w:trHeight w:val="300"/>
        </w:trPr>
        <w:tc>
          <w:tcPr>
            <w:tcW w:w="1420" w:type="dxa"/>
            <w:tcBorders>
              <w:top w:val="nil"/>
              <w:left w:val="single" w:sz="8" w:space="0" w:color="auto"/>
              <w:bottom w:val="single" w:sz="4" w:space="0" w:color="auto"/>
              <w:right w:val="single" w:sz="8" w:space="0" w:color="auto"/>
            </w:tcBorders>
            <w:shd w:val="clear" w:color="auto" w:fill="auto"/>
            <w:vAlign w:val="center"/>
            <w:hideMark/>
          </w:tcPr>
          <w:p w:rsidR="005F79E2" w:rsidRPr="00246581" w:rsidRDefault="005F79E2" w:rsidP="00396FB1">
            <w:pPr>
              <w:widowControl/>
              <w:spacing w:after="0"/>
              <w:jc w:val="center"/>
              <w:rPr>
                <w:rFonts w:ascii="Calibri" w:eastAsia="Times New Roman" w:hAnsi="Calibri" w:cs="Calibri"/>
                <w:color w:val="000000"/>
                <w:lang w:eastAsia="fr-FR"/>
              </w:rPr>
            </w:pPr>
            <w:r w:rsidRPr="00246581">
              <w:rPr>
                <w:rFonts w:ascii="Calibri" w:eastAsia="Times New Roman" w:hAnsi="Calibri" w:cs="Calibri"/>
                <w:color w:val="000000"/>
                <w:lang w:eastAsia="fr-FR"/>
              </w:rPr>
              <w:t>Chèque 1</w:t>
            </w:r>
          </w:p>
        </w:tc>
        <w:tc>
          <w:tcPr>
            <w:tcW w:w="2740" w:type="dxa"/>
            <w:tcBorders>
              <w:top w:val="nil"/>
              <w:left w:val="nil"/>
              <w:bottom w:val="single" w:sz="4" w:space="0" w:color="auto"/>
              <w:right w:val="single" w:sz="4" w:space="0" w:color="auto"/>
            </w:tcBorders>
            <w:shd w:val="clear" w:color="auto" w:fill="auto"/>
            <w:vAlign w:val="center"/>
            <w:hideMark/>
          </w:tcPr>
          <w:p w:rsidR="005F79E2" w:rsidRPr="00246581" w:rsidRDefault="005F79E2" w:rsidP="00396FB1">
            <w:pPr>
              <w:widowControl/>
              <w:spacing w:after="0"/>
              <w:jc w:val="center"/>
              <w:rPr>
                <w:rFonts w:ascii="Calibri" w:eastAsia="Times New Roman" w:hAnsi="Calibri" w:cs="Calibri"/>
                <w:color w:val="000000"/>
                <w:lang w:eastAsia="fr-FR"/>
              </w:rPr>
            </w:pPr>
            <w:r w:rsidRPr="00246581">
              <w:rPr>
                <w:rFonts w:ascii="Calibri" w:eastAsia="Times New Roman" w:hAnsi="Calibri" w:cs="Calibri"/>
                <w:color w:val="000000"/>
                <w:lang w:eastAsia="fr-FR"/>
              </w:rPr>
              <w:t> </w:t>
            </w:r>
          </w:p>
        </w:tc>
        <w:tc>
          <w:tcPr>
            <w:tcW w:w="2140" w:type="dxa"/>
            <w:tcBorders>
              <w:top w:val="nil"/>
              <w:left w:val="nil"/>
              <w:bottom w:val="single" w:sz="4" w:space="0" w:color="auto"/>
              <w:right w:val="single" w:sz="4" w:space="0" w:color="auto"/>
            </w:tcBorders>
            <w:shd w:val="clear" w:color="auto" w:fill="auto"/>
            <w:vAlign w:val="center"/>
            <w:hideMark/>
          </w:tcPr>
          <w:p w:rsidR="005F79E2" w:rsidRPr="00246581" w:rsidRDefault="005F79E2" w:rsidP="00396FB1">
            <w:pPr>
              <w:widowControl/>
              <w:spacing w:after="0"/>
              <w:jc w:val="center"/>
              <w:rPr>
                <w:rFonts w:ascii="Calibri" w:eastAsia="Times New Roman" w:hAnsi="Calibri" w:cs="Calibri"/>
                <w:color w:val="000000"/>
                <w:lang w:eastAsia="fr-FR"/>
              </w:rPr>
            </w:pPr>
            <w:r w:rsidRPr="00246581">
              <w:rPr>
                <w:rFonts w:ascii="Calibri" w:eastAsia="Times New Roman" w:hAnsi="Calibri" w:cs="Calibri"/>
                <w:color w:val="000000"/>
                <w:lang w:eastAsia="fr-FR"/>
              </w:rPr>
              <w:t> </w:t>
            </w:r>
          </w:p>
        </w:tc>
        <w:tc>
          <w:tcPr>
            <w:tcW w:w="2840" w:type="dxa"/>
            <w:tcBorders>
              <w:top w:val="nil"/>
              <w:left w:val="nil"/>
              <w:bottom w:val="single" w:sz="4" w:space="0" w:color="auto"/>
              <w:right w:val="single" w:sz="8" w:space="0" w:color="auto"/>
            </w:tcBorders>
            <w:shd w:val="clear" w:color="auto" w:fill="auto"/>
            <w:vAlign w:val="center"/>
            <w:hideMark/>
          </w:tcPr>
          <w:p w:rsidR="005F79E2" w:rsidRPr="00246581" w:rsidRDefault="005F79E2" w:rsidP="00396FB1">
            <w:pPr>
              <w:widowControl/>
              <w:spacing w:after="0"/>
              <w:jc w:val="center"/>
              <w:rPr>
                <w:rFonts w:ascii="Calibri" w:eastAsia="Times New Roman" w:hAnsi="Calibri" w:cs="Calibri"/>
                <w:color w:val="000000"/>
                <w:lang w:eastAsia="fr-FR"/>
              </w:rPr>
            </w:pPr>
            <w:r w:rsidRPr="00246581">
              <w:rPr>
                <w:rFonts w:ascii="Calibri" w:eastAsia="Times New Roman" w:hAnsi="Calibri" w:cs="Calibri"/>
                <w:color w:val="000000"/>
                <w:lang w:eastAsia="fr-FR"/>
              </w:rPr>
              <w:t> </w:t>
            </w:r>
          </w:p>
        </w:tc>
      </w:tr>
      <w:tr w:rsidR="005F79E2" w:rsidRPr="00246581" w:rsidTr="00396FB1">
        <w:trPr>
          <w:trHeight w:val="300"/>
        </w:trPr>
        <w:tc>
          <w:tcPr>
            <w:tcW w:w="1420" w:type="dxa"/>
            <w:tcBorders>
              <w:top w:val="nil"/>
              <w:left w:val="single" w:sz="8" w:space="0" w:color="auto"/>
              <w:bottom w:val="single" w:sz="4" w:space="0" w:color="auto"/>
              <w:right w:val="single" w:sz="8" w:space="0" w:color="auto"/>
            </w:tcBorders>
            <w:shd w:val="clear" w:color="auto" w:fill="auto"/>
            <w:vAlign w:val="center"/>
            <w:hideMark/>
          </w:tcPr>
          <w:p w:rsidR="005F79E2" w:rsidRPr="00246581" w:rsidRDefault="005F79E2" w:rsidP="00396FB1">
            <w:pPr>
              <w:widowControl/>
              <w:spacing w:after="0"/>
              <w:jc w:val="center"/>
              <w:rPr>
                <w:rFonts w:ascii="Calibri" w:eastAsia="Times New Roman" w:hAnsi="Calibri" w:cs="Calibri"/>
                <w:color w:val="000000"/>
                <w:lang w:eastAsia="fr-FR"/>
              </w:rPr>
            </w:pPr>
            <w:r w:rsidRPr="00246581">
              <w:rPr>
                <w:rFonts w:ascii="Calibri" w:eastAsia="Times New Roman" w:hAnsi="Calibri" w:cs="Calibri"/>
                <w:color w:val="000000"/>
                <w:lang w:eastAsia="fr-FR"/>
              </w:rPr>
              <w:t>Chèque 2</w:t>
            </w:r>
          </w:p>
        </w:tc>
        <w:tc>
          <w:tcPr>
            <w:tcW w:w="2740" w:type="dxa"/>
            <w:tcBorders>
              <w:top w:val="nil"/>
              <w:left w:val="nil"/>
              <w:bottom w:val="single" w:sz="4" w:space="0" w:color="auto"/>
              <w:right w:val="single" w:sz="4" w:space="0" w:color="auto"/>
            </w:tcBorders>
            <w:shd w:val="clear" w:color="auto" w:fill="auto"/>
            <w:vAlign w:val="center"/>
            <w:hideMark/>
          </w:tcPr>
          <w:p w:rsidR="005F79E2" w:rsidRPr="00246581" w:rsidRDefault="005F79E2" w:rsidP="00396FB1">
            <w:pPr>
              <w:widowControl/>
              <w:spacing w:after="0"/>
              <w:jc w:val="center"/>
              <w:rPr>
                <w:rFonts w:ascii="Calibri" w:eastAsia="Times New Roman" w:hAnsi="Calibri" w:cs="Calibri"/>
                <w:color w:val="000000"/>
                <w:lang w:eastAsia="fr-FR"/>
              </w:rPr>
            </w:pPr>
            <w:r w:rsidRPr="00246581">
              <w:rPr>
                <w:rFonts w:ascii="Calibri" w:eastAsia="Times New Roman" w:hAnsi="Calibri" w:cs="Calibri"/>
                <w:color w:val="000000"/>
                <w:lang w:eastAsia="fr-FR"/>
              </w:rPr>
              <w:t> </w:t>
            </w:r>
          </w:p>
        </w:tc>
        <w:tc>
          <w:tcPr>
            <w:tcW w:w="2140" w:type="dxa"/>
            <w:tcBorders>
              <w:top w:val="nil"/>
              <w:left w:val="nil"/>
              <w:bottom w:val="single" w:sz="4" w:space="0" w:color="auto"/>
              <w:right w:val="single" w:sz="4" w:space="0" w:color="auto"/>
            </w:tcBorders>
            <w:shd w:val="clear" w:color="auto" w:fill="auto"/>
            <w:vAlign w:val="center"/>
            <w:hideMark/>
          </w:tcPr>
          <w:p w:rsidR="005F79E2" w:rsidRPr="00246581" w:rsidRDefault="005F79E2" w:rsidP="00396FB1">
            <w:pPr>
              <w:widowControl/>
              <w:spacing w:after="0"/>
              <w:jc w:val="center"/>
              <w:rPr>
                <w:rFonts w:ascii="Calibri" w:eastAsia="Times New Roman" w:hAnsi="Calibri" w:cs="Calibri"/>
                <w:color w:val="000000"/>
                <w:lang w:eastAsia="fr-FR"/>
              </w:rPr>
            </w:pPr>
            <w:r w:rsidRPr="00246581">
              <w:rPr>
                <w:rFonts w:ascii="Calibri" w:eastAsia="Times New Roman" w:hAnsi="Calibri" w:cs="Calibri"/>
                <w:color w:val="000000"/>
                <w:lang w:eastAsia="fr-FR"/>
              </w:rPr>
              <w:t> </w:t>
            </w:r>
          </w:p>
        </w:tc>
        <w:tc>
          <w:tcPr>
            <w:tcW w:w="2840" w:type="dxa"/>
            <w:tcBorders>
              <w:top w:val="nil"/>
              <w:left w:val="nil"/>
              <w:bottom w:val="single" w:sz="4" w:space="0" w:color="auto"/>
              <w:right w:val="single" w:sz="8" w:space="0" w:color="auto"/>
            </w:tcBorders>
            <w:shd w:val="clear" w:color="auto" w:fill="auto"/>
            <w:vAlign w:val="center"/>
            <w:hideMark/>
          </w:tcPr>
          <w:p w:rsidR="005F79E2" w:rsidRPr="00246581" w:rsidRDefault="005F79E2" w:rsidP="00396FB1">
            <w:pPr>
              <w:widowControl/>
              <w:spacing w:after="0"/>
              <w:jc w:val="center"/>
              <w:rPr>
                <w:rFonts w:ascii="Calibri" w:eastAsia="Times New Roman" w:hAnsi="Calibri" w:cs="Calibri"/>
                <w:color w:val="000000"/>
                <w:lang w:eastAsia="fr-FR"/>
              </w:rPr>
            </w:pPr>
            <w:r w:rsidRPr="00246581">
              <w:rPr>
                <w:rFonts w:ascii="Calibri" w:eastAsia="Times New Roman" w:hAnsi="Calibri" w:cs="Calibri"/>
                <w:color w:val="000000"/>
                <w:lang w:eastAsia="fr-FR"/>
              </w:rPr>
              <w:t> </w:t>
            </w:r>
          </w:p>
        </w:tc>
      </w:tr>
      <w:tr w:rsidR="005F79E2" w:rsidRPr="00246581" w:rsidTr="00396FB1">
        <w:trPr>
          <w:trHeight w:val="300"/>
        </w:trPr>
        <w:tc>
          <w:tcPr>
            <w:tcW w:w="1420" w:type="dxa"/>
            <w:tcBorders>
              <w:top w:val="nil"/>
              <w:left w:val="single" w:sz="8" w:space="0" w:color="auto"/>
              <w:bottom w:val="single" w:sz="4" w:space="0" w:color="auto"/>
              <w:right w:val="single" w:sz="8" w:space="0" w:color="auto"/>
            </w:tcBorders>
            <w:shd w:val="clear" w:color="auto" w:fill="auto"/>
            <w:vAlign w:val="center"/>
            <w:hideMark/>
          </w:tcPr>
          <w:p w:rsidR="005F79E2" w:rsidRPr="00246581" w:rsidRDefault="005F79E2" w:rsidP="00396FB1">
            <w:pPr>
              <w:widowControl/>
              <w:spacing w:after="0"/>
              <w:jc w:val="center"/>
              <w:rPr>
                <w:rFonts w:ascii="Calibri" w:eastAsia="Times New Roman" w:hAnsi="Calibri" w:cs="Calibri"/>
                <w:color w:val="000000"/>
                <w:lang w:eastAsia="fr-FR"/>
              </w:rPr>
            </w:pPr>
            <w:r w:rsidRPr="00246581">
              <w:rPr>
                <w:rFonts w:ascii="Calibri" w:eastAsia="Times New Roman" w:hAnsi="Calibri" w:cs="Calibri"/>
                <w:color w:val="000000"/>
                <w:lang w:eastAsia="fr-FR"/>
              </w:rPr>
              <w:t>Chèque 3</w:t>
            </w:r>
          </w:p>
        </w:tc>
        <w:tc>
          <w:tcPr>
            <w:tcW w:w="2740" w:type="dxa"/>
            <w:tcBorders>
              <w:top w:val="nil"/>
              <w:left w:val="nil"/>
              <w:bottom w:val="single" w:sz="4" w:space="0" w:color="auto"/>
              <w:right w:val="single" w:sz="4" w:space="0" w:color="auto"/>
            </w:tcBorders>
            <w:shd w:val="clear" w:color="auto" w:fill="auto"/>
            <w:vAlign w:val="center"/>
            <w:hideMark/>
          </w:tcPr>
          <w:p w:rsidR="005F79E2" w:rsidRPr="00246581" w:rsidRDefault="005F79E2" w:rsidP="00396FB1">
            <w:pPr>
              <w:widowControl/>
              <w:spacing w:after="0"/>
              <w:jc w:val="center"/>
              <w:rPr>
                <w:rFonts w:ascii="Calibri" w:eastAsia="Times New Roman" w:hAnsi="Calibri" w:cs="Calibri"/>
                <w:color w:val="000000"/>
                <w:lang w:eastAsia="fr-FR"/>
              </w:rPr>
            </w:pPr>
            <w:r w:rsidRPr="00246581">
              <w:rPr>
                <w:rFonts w:ascii="Calibri" w:eastAsia="Times New Roman" w:hAnsi="Calibri" w:cs="Calibri"/>
                <w:color w:val="000000"/>
                <w:lang w:eastAsia="fr-FR"/>
              </w:rPr>
              <w:t> </w:t>
            </w:r>
          </w:p>
        </w:tc>
        <w:tc>
          <w:tcPr>
            <w:tcW w:w="2140" w:type="dxa"/>
            <w:tcBorders>
              <w:top w:val="nil"/>
              <w:left w:val="nil"/>
              <w:bottom w:val="single" w:sz="4" w:space="0" w:color="auto"/>
              <w:right w:val="single" w:sz="4" w:space="0" w:color="auto"/>
            </w:tcBorders>
            <w:shd w:val="clear" w:color="auto" w:fill="auto"/>
            <w:vAlign w:val="center"/>
            <w:hideMark/>
          </w:tcPr>
          <w:p w:rsidR="005F79E2" w:rsidRPr="00246581" w:rsidRDefault="005F79E2" w:rsidP="00396FB1">
            <w:pPr>
              <w:widowControl/>
              <w:spacing w:after="0"/>
              <w:jc w:val="center"/>
              <w:rPr>
                <w:rFonts w:ascii="Calibri" w:eastAsia="Times New Roman" w:hAnsi="Calibri" w:cs="Calibri"/>
                <w:color w:val="000000"/>
                <w:lang w:eastAsia="fr-FR"/>
              </w:rPr>
            </w:pPr>
            <w:r w:rsidRPr="00246581">
              <w:rPr>
                <w:rFonts w:ascii="Calibri" w:eastAsia="Times New Roman" w:hAnsi="Calibri" w:cs="Calibri"/>
                <w:color w:val="000000"/>
                <w:lang w:eastAsia="fr-FR"/>
              </w:rPr>
              <w:t> </w:t>
            </w:r>
          </w:p>
        </w:tc>
        <w:tc>
          <w:tcPr>
            <w:tcW w:w="2840" w:type="dxa"/>
            <w:tcBorders>
              <w:top w:val="nil"/>
              <w:left w:val="nil"/>
              <w:bottom w:val="single" w:sz="4" w:space="0" w:color="auto"/>
              <w:right w:val="single" w:sz="8" w:space="0" w:color="auto"/>
            </w:tcBorders>
            <w:shd w:val="clear" w:color="auto" w:fill="auto"/>
            <w:vAlign w:val="center"/>
            <w:hideMark/>
          </w:tcPr>
          <w:p w:rsidR="005F79E2" w:rsidRPr="00246581" w:rsidRDefault="005F79E2" w:rsidP="00396FB1">
            <w:pPr>
              <w:widowControl/>
              <w:spacing w:after="0"/>
              <w:jc w:val="center"/>
              <w:rPr>
                <w:rFonts w:ascii="Calibri" w:eastAsia="Times New Roman" w:hAnsi="Calibri" w:cs="Calibri"/>
                <w:color w:val="000000"/>
                <w:lang w:eastAsia="fr-FR"/>
              </w:rPr>
            </w:pPr>
            <w:r w:rsidRPr="00246581">
              <w:rPr>
                <w:rFonts w:ascii="Calibri" w:eastAsia="Times New Roman" w:hAnsi="Calibri" w:cs="Calibri"/>
                <w:color w:val="000000"/>
                <w:lang w:eastAsia="fr-FR"/>
              </w:rPr>
              <w:t> </w:t>
            </w:r>
          </w:p>
        </w:tc>
      </w:tr>
      <w:tr w:rsidR="005F79E2" w:rsidRPr="00246581" w:rsidTr="00396FB1">
        <w:trPr>
          <w:trHeight w:val="315"/>
        </w:trPr>
        <w:tc>
          <w:tcPr>
            <w:tcW w:w="1420" w:type="dxa"/>
            <w:tcBorders>
              <w:top w:val="nil"/>
              <w:left w:val="single" w:sz="8" w:space="0" w:color="auto"/>
              <w:bottom w:val="single" w:sz="8" w:space="0" w:color="auto"/>
              <w:right w:val="single" w:sz="8" w:space="0" w:color="auto"/>
            </w:tcBorders>
            <w:shd w:val="clear" w:color="auto" w:fill="auto"/>
            <w:vAlign w:val="center"/>
            <w:hideMark/>
          </w:tcPr>
          <w:p w:rsidR="005F79E2" w:rsidRPr="00246581" w:rsidRDefault="005F79E2" w:rsidP="00396FB1">
            <w:pPr>
              <w:widowControl/>
              <w:spacing w:after="0"/>
              <w:jc w:val="center"/>
              <w:rPr>
                <w:rFonts w:ascii="Calibri" w:eastAsia="Times New Roman" w:hAnsi="Calibri" w:cs="Calibri"/>
                <w:color w:val="000000"/>
                <w:lang w:eastAsia="fr-FR"/>
              </w:rPr>
            </w:pPr>
            <w:r w:rsidRPr="00246581">
              <w:rPr>
                <w:rFonts w:ascii="Calibri" w:eastAsia="Times New Roman" w:hAnsi="Calibri" w:cs="Calibri"/>
                <w:color w:val="000000"/>
                <w:lang w:eastAsia="fr-FR"/>
              </w:rPr>
              <w:t>Chèque 4</w:t>
            </w:r>
          </w:p>
        </w:tc>
        <w:tc>
          <w:tcPr>
            <w:tcW w:w="2740" w:type="dxa"/>
            <w:tcBorders>
              <w:top w:val="nil"/>
              <w:left w:val="nil"/>
              <w:bottom w:val="single" w:sz="8" w:space="0" w:color="auto"/>
              <w:right w:val="single" w:sz="4" w:space="0" w:color="auto"/>
            </w:tcBorders>
            <w:shd w:val="clear" w:color="auto" w:fill="auto"/>
            <w:vAlign w:val="center"/>
            <w:hideMark/>
          </w:tcPr>
          <w:p w:rsidR="005F79E2" w:rsidRPr="00246581" w:rsidRDefault="005F79E2" w:rsidP="00396FB1">
            <w:pPr>
              <w:widowControl/>
              <w:spacing w:after="0"/>
              <w:jc w:val="center"/>
              <w:rPr>
                <w:rFonts w:ascii="Calibri" w:eastAsia="Times New Roman" w:hAnsi="Calibri" w:cs="Calibri"/>
                <w:color w:val="000000"/>
                <w:lang w:eastAsia="fr-FR"/>
              </w:rPr>
            </w:pPr>
            <w:r w:rsidRPr="00246581">
              <w:rPr>
                <w:rFonts w:ascii="Calibri" w:eastAsia="Times New Roman" w:hAnsi="Calibri" w:cs="Calibri"/>
                <w:color w:val="000000"/>
                <w:lang w:eastAsia="fr-FR"/>
              </w:rPr>
              <w:t> </w:t>
            </w:r>
          </w:p>
        </w:tc>
        <w:tc>
          <w:tcPr>
            <w:tcW w:w="2140" w:type="dxa"/>
            <w:tcBorders>
              <w:top w:val="nil"/>
              <w:left w:val="nil"/>
              <w:bottom w:val="single" w:sz="8" w:space="0" w:color="auto"/>
              <w:right w:val="single" w:sz="4" w:space="0" w:color="auto"/>
            </w:tcBorders>
            <w:shd w:val="clear" w:color="auto" w:fill="auto"/>
            <w:vAlign w:val="center"/>
            <w:hideMark/>
          </w:tcPr>
          <w:p w:rsidR="005F79E2" w:rsidRPr="00246581" w:rsidRDefault="005F79E2" w:rsidP="00396FB1">
            <w:pPr>
              <w:widowControl/>
              <w:spacing w:after="0"/>
              <w:jc w:val="center"/>
              <w:rPr>
                <w:rFonts w:ascii="Calibri" w:eastAsia="Times New Roman" w:hAnsi="Calibri" w:cs="Calibri"/>
                <w:color w:val="000000"/>
                <w:lang w:eastAsia="fr-FR"/>
              </w:rPr>
            </w:pPr>
            <w:r w:rsidRPr="00246581">
              <w:rPr>
                <w:rFonts w:ascii="Calibri" w:eastAsia="Times New Roman" w:hAnsi="Calibri" w:cs="Calibri"/>
                <w:color w:val="000000"/>
                <w:lang w:eastAsia="fr-FR"/>
              </w:rPr>
              <w:t> </w:t>
            </w:r>
          </w:p>
        </w:tc>
        <w:tc>
          <w:tcPr>
            <w:tcW w:w="2840" w:type="dxa"/>
            <w:tcBorders>
              <w:top w:val="nil"/>
              <w:left w:val="nil"/>
              <w:bottom w:val="single" w:sz="8" w:space="0" w:color="auto"/>
              <w:right w:val="single" w:sz="8" w:space="0" w:color="auto"/>
            </w:tcBorders>
            <w:shd w:val="clear" w:color="auto" w:fill="auto"/>
            <w:vAlign w:val="center"/>
            <w:hideMark/>
          </w:tcPr>
          <w:p w:rsidR="005F79E2" w:rsidRPr="00246581" w:rsidRDefault="005F79E2" w:rsidP="00396FB1">
            <w:pPr>
              <w:widowControl/>
              <w:spacing w:after="0"/>
              <w:jc w:val="center"/>
              <w:rPr>
                <w:rFonts w:ascii="Calibri" w:eastAsia="Times New Roman" w:hAnsi="Calibri" w:cs="Calibri"/>
                <w:color w:val="000000"/>
                <w:lang w:eastAsia="fr-FR"/>
              </w:rPr>
            </w:pPr>
            <w:r w:rsidRPr="00246581">
              <w:rPr>
                <w:rFonts w:ascii="Calibri" w:eastAsia="Times New Roman" w:hAnsi="Calibri" w:cs="Calibri"/>
                <w:color w:val="000000"/>
                <w:lang w:eastAsia="fr-FR"/>
              </w:rPr>
              <w:t> </w:t>
            </w:r>
          </w:p>
        </w:tc>
      </w:tr>
    </w:tbl>
    <w:p w:rsidR="005F79E2" w:rsidRDefault="005F79E2" w:rsidP="005B5882">
      <w:pPr>
        <w:rPr>
          <w:rFonts w:ascii="Arial Narrow" w:hAnsi="Arial Narrow"/>
          <w:sz w:val="20"/>
          <w:szCs w:val="20"/>
        </w:rPr>
      </w:pPr>
    </w:p>
    <w:p w:rsidR="005B5882" w:rsidRPr="00430014" w:rsidRDefault="005B5882" w:rsidP="005B5882">
      <w:pPr>
        <w:rPr>
          <w:rFonts w:ascii="Arial Narrow" w:hAnsi="Arial Narrow"/>
          <w:sz w:val="20"/>
          <w:szCs w:val="20"/>
        </w:rPr>
      </w:pPr>
      <w:r w:rsidRPr="00430014">
        <w:rPr>
          <w:rFonts w:ascii="Arial Narrow" w:hAnsi="Arial Narrow"/>
          <w:sz w:val="20"/>
          <w:szCs w:val="20"/>
        </w:rPr>
        <w:t>Le règlement est réalisé à la signature du contrat par chèque à l’ordre d</w:t>
      </w:r>
      <w:r>
        <w:rPr>
          <w:rFonts w:ascii="Arial Narrow" w:hAnsi="Arial Narrow"/>
          <w:sz w:val="20"/>
          <w:szCs w:val="20"/>
        </w:rPr>
        <w:t>e « EARL La ferme des plaines ».</w:t>
      </w:r>
    </w:p>
    <w:p w:rsidR="005B5882" w:rsidRPr="00430014" w:rsidRDefault="005B5882" w:rsidP="005B5882">
      <w:pPr>
        <w:jc w:val="both"/>
        <w:rPr>
          <w:rFonts w:ascii="Arial Narrow" w:hAnsi="Arial Narrow"/>
          <w:sz w:val="20"/>
          <w:szCs w:val="20"/>
        </w:rPr>
      </w:pPr>
      <w:r w:rsidRPr="00430014">
        <w:rPr>
          <w:rFonts w:ascii="Arial Narrow" w:hAnsi="Arial Narrow"/>
          <w:sz w:val="20"/>
          <w:szCs w:val="20"/>
        </w:rPr>
        <w:t>En cas de paiement échelonné, l’ensemble des chèques permettant de couvrir la durée du présent contrat doit être fourni au maraîcher partenaire à la date de signature du présent contrat.</w:t>
      </w:r>
    </w:p>
    <w:p w:rsidR="005B5882" w:rsidRPr="00430014" w:rsidRDefault="005B5882" w:rsidP="005B5882">
      <w:pPr>
        <w:jc w:val="both"/>
        <w:rPr>
          <w:rFonts w:ascii="Arial Narrow" w:hAnsi="Arial Narrow"/>
          <w:sz w:val="16"/>
          <w:szCs w:val="16"/>
        </w:rPr>
      </w:pPr>
      <w:r w:rsidRPr="00430014">
        <w:rPr>
          <w:rFonts w:ascii="Arial Narrow" w:hAnsi="Arial Narrow"/>
          <w:sz w:val="20"/>
          <w:szCs w:val="20"/>
        </w:rPr>
        <w:t>Le non-paiement du prix du panier choisi après 3 relances adressées chaque mois à l’adhérent à compter de la date d’adhésion aux présents statuts entraine la résiliation automatique du présent.</w:t>
      </w:r>
    </w:p>
    <w:p w:rsidR="005B5882" w:rsidRPr="00430014" w:rsidRDefault="005B5882" w:rsidP="005B5882">
      <w:pPr>
        <w:pStyle w:val="Titre2"/>
        <w:rPr>
          <w:color w:val="008000"/>
        </w:rPr>
      </w:pPr>
      <w:r w:rsidRPr="00430014">
        <w:rPr>
          <w:color w:val="008000"/>
        </w:rPr>
        <w:t xml:space="preserve">ARTICLE 6 : ORGANISATION DE LA </w:t>
      </w:r>
      <w:r w:rsidRPr="00396FB1">
        <w:rPr>
          <w:color w:val="008000"/>
        </w:rPr>
        <w:t>LIVRAISON</w:t>
      </w:r>
      <w:r w:rsidRPr="00A84447">
        <w:rPr>
          <w:color w:val="008000"/>
        </w:rPr>
        <w:t xml:space="preserve"> ET PARTAGE DES RECOLTES</w:t>
      </w:r>
    </w:p>
    <w:p w:rsidR="007C7145" w:rsidRPr="00430014" w:rsidRDefault="007C7145" w:rsidP="007C7145">
      <w:pPr>
        <w:rPr>
          <w:rFonts w:ascii="Arial Narrow" w:hAnsi="Arial Narrow"/>
          <w:sz w:val="20"/>
          <w:szCs w:val="20"/>
        </w:rPr>
      </w:pPr>
      <w:r>
        <w:rPr>
          <w:rFonts w:ascii="Arial Narrow" w:hAnsi="Arial Narrow"/>
          <w:sz w:val="20"/>
          <w:szCs w:val="20"/>
        </w:rPr>
        <w:t>Jour : Mardi</w:t>
      </w:r>
      <w:r w:rsidRPr="00430014">
        <w:rPr>
          <w:rFonts w:ascii="Arial Narrow" w:hAnsi="Arial Narrow"/>
          <w:sz w:val="20"/>
          <w:szCs w:val="20"/>
        </w:rPr>
        <w:tab/>
      </w:r>
      <w:r w:rsidRPr="00430014">
        <w:rPr>
          <w:rFonts w:ascii="Arial Narrow" w:hAnsi="Arial Narrow"/>
          <w:sz w:val="20"/>
          <w:szCs w:val="20"/>
        </w:rPr>
        <w:tab/>
        <w:t xml:space="preserve">Horaire : </w:t>
      </w:r>
      <w:r>
        <w:rPr>
          <w:rFonts w:ascii="Arial Narrow" w:hAnsi="Arial Narrow"/>
          <w:sz w:val="20"/>
          <w:szCs w:val="20"/>
        </w:rPr>
        <w:t>18h30 – 19h30</w:t>
      </w:r>
    </w:p>
    <w:p w:rsidR="007C7145" w:rsidRDefault="007C7145" w:rsidP="007C7145">
      <w:pPr>
        <w:rPr>
          <w:rFonts w:cs="Arial"/>
          <w:sz w:val="20"/>
          <w:szCs w:val="20"/>
        </w:rPr>
      </w:pPr>
      <w:r w:rsidRPr="00430014">
        <w:rPr>
          <w:rFonts w:ascii="Arial Narrow" w:hAnsi="Arial Narrow"/>
          <w:sz w:val="20"/>
          <w:szCs w:val="20"/>
        </w:rPr>
        <w:t>Lieu</w:t>
      </w:r>
      <w:r>
        <w:rPr>
          <w:rFonts w:ascii="Arial Narrow" w:hAnsi="Arial Narrow"/>
          <w:sz w:val="20"/>
          <w:szCs w:val="20"/>
        </w:rPr>
        <w:t xml:space="preserve"> : 7 rue </w:t>
      </w:r>
      <w:proofErr w:type="spellStart"/>
      <w:r>
        <w:rPr>
          <w:rFonts w:ascii="Arial Narrow" w:hAnsi="Arial Narrow"/>
          <w:sz w:val="20"/>
          <w:szCs w:val="20"/>
        </w:rPr>
        <w:t>Kleynhoff</w:t>
      </w:r>
      <w:proofErr w:type="spellEnd"/>
      <w:r>
        <w:rPr>
          <w:rFonts w:ascii="Arial Narrow" w:hAnsi="Arial Narrow"/>
          <w:sz w:val="20"/>
          <w:szCs w:val="20"/>
        </w:rPr>
        <w:t>, Gentilly</w:t>
      </w:r>
    </w:p>
    <w:p w:rsidR="005B5882" w:rsidRPr="00430014" w:rsidRDefault="005B5882" w:rsidP="005B5882">
      <w:pPr>
        <w:rPr>
          <w:rFonts w:ascii="Arial Narrow" w:hAnsi="Arial Narrow"/>
          <w:sz w:val="20"/>
          <w:szCs w:val="20"/>
        </w:rPr>
      </w:pPr>
      <w:r w:rsidRPr="00430014">
        <w:rPr>
          <w:rFonts w:ascii="Arial Narrow" w:hAnsi="Arial Narrow"/>
          <w:sz w:val="20"/>
          <w:szCs w:val="20"/>
        </w:rPr>
        <w:t>1</w:t>
      </w:r>
      <w:r w:rsidRPr="00430014">
        <w:rPr>
          <w:rFonts w:ascii="Arial Narrow" w:hAnsi="Arial Narrow"/>
          <w:sz w:val="20"/>
          <w:szCs w:val="20"/>
          <w:vertAlign w:val="superscript"/>
        </w:rPr>
        <w:t>er</w:t>
      </w:r>
      <w:r w:rsidR="009D18EA">
        <w:rPr>
          <w:rFonts w:ascii="Arial Narrow" w:hAnsi="Arial Narrow"/>
          <w:sz w:val="20"/>
          <w:szCs w:val="20"/>
        </w:rPr>
        <w:t xml:space="preserve">  p</w:t>
      </w:r>
      <w:r w:rsidR="003D2218">
        <w:rPr>
          <w:rFonts w:ascii="Arial Narrow" w:hAnsi="Arial Narrow"/>
          <w:sz w:val="20"/>
          <w:szCs w:val="20"/>
        </w:rPr>
        <w:t>artage : mardi</w:t>
      </w:r>
      <w:r w:rsidR="003932C6">
        <w:rPr>
          <w:rFonts w:ascii="Arial Narrow" w:hAnsi="Arial Narrow"/>
          <w:sz w:val="20"/>
          <w:szCs w:val="20"/>
        </w:rPr>
        <w:t xml:space="preserve"> </w:t>
      </w:r>
      <w:r w:rsidR="00BA26B5">
        <w:rPr>
          <w:rFonts w:ascii="Arial Narrow" w:hAnsi="Arial Narrow"/>
          <w:sz w:val="20"/>
          <w:szCs w:val="20"/>
        </w:rPr>
        <w:t>23</w:t>
      </w:r>
      <w:r w:rsidR="00260FBE">
        <w:rPr>
          <w:rFonts w:ascii="Arial Narrow" w:hAnsi="Arial Narrow"/>
          <w:sz w:val="20"/>
          <w:szCs w:val="20"/>
        </w:rPr>
        <w:t xml:space="preserve"> septembre 202</w:t>
      </w:r>
      <w:r w:rsidR="00BA26B5">
        <w:rPr>
          <w:rFonts w:ascii="Arial Narrow" w:hAnsi="Arial Narrow"/>
          <w:sz w:val="20"/>
          <w:szCs w:val="20"/>
        </w:rPr>
        <w:t>5</w:t>
      </w:r>
      <w:r w:rsidR="009D18EA">
        <w:rPr>
          <w:rFonts w:ascii="Arial Narrow" w:hAnsi="Arial Narrow"/>
          <w:sz w:val="20"/>
          <w:szCs w:val="20"/>
        </w:rPr>
        <w:t>.</w:t>
      </w:r>
      <w:r w:rsidRPr="00430014">
        <w:rPr>
          <w:rFonts w:ascii="Arial Narrow" w:hAnsi="Arial Narrow"/>
          <w:sz w:val="20"/>
          <w:szCs w:val="20"/>
        </w:rPr>
        <w:t xml:space="preserve"> </w:t>
      </w:r>
    </w:p>
    <w:p w:rsidR="005B5882" w:rsidRDefault="003D2218" w:rsidP="005B5882">
      <w:pPr>
        <w:rPr>
          <w:rFonts w:ascii="Arial Narrow" w:hAnsi="Arial Narrow"/>
          <w:sz w:val="20"/>
          <w:szCs w:val="20"/>
        </w:rPr>
      </w:pPr>
      <w:r>
        <w:rPr>
          <w:rFonts w:ascii="Arial Narrow" w:hAnsi="Arial Narrow"/>
          <w:sz w:val="20"/>
          <w:szCs w:val="20"/>
        </w:rPr>
        <w:t>Dernier partage : mardi</w:t>
      </w:r>
      <w:r w:rsidR="005B5882" w:rsidRPr="008E1D22">
        <w:rPr>
          <w:rFonts w:ascii="Arial Narrow" w:hAnsi="Arial Narrow"/>
          <w:sz w:val="20"/>
          <w:szCs w:val="20"/>
        </w:rPr>
        <w:t xml:space="preserve"> </w:t>
      </w:r>
      <w:r w:rsidR="00BA26B5">
        <w:rPr>
          <w:rFonts w:ascii="Arial Narrow" w:hAnsi="Arial Narrow"/>
          <w:sz w:val="20"/>
          <w:szCs w:val="20"/>
        </w:rPr>
        <w:t>15</w:t>
      </w:r>
      <w:r w:rsidR="005B5882" w:rsidRPr="008E1D22">
        <w:rPr>
          <w:rFonts w:ascii="Arial Narrow" w:hAnsi="Arial Narrow"/>
          <w:sz w:val="20"/>
          <w:szCs w:val="20"/>
        </w:rPr>
        <w:t xml:space="preserve"> septembre</w:t>
      </w:r>
      <w:r w:rsidR="009D18EA">
        <w:rPr>
          <w:rFonts w:ascii="Arial Narrow" w:hAnsi="Arial Narrow"/>
          <w:sz w:val="20"/>
          <w:szCs w:val="20"/>
        </w:rPr>
        <w:t xml:space="preserve"> 202</w:t>
      </w:r>
      <w:r w:rsidR="00BA26B5">
        <w:rPr>
          <w:rFonts w:ascii="Arial Narrow" w:hAnsi="Arial Narrow"/>
          <w:sz w:val="20"/>
          <w:szCs w:val="20"/>
        </w:rPr>
        <w:t>6</w:t>
      </w:r>
      <w:r w:rsidR="009D18EA">
        <w:rPr>
          <w:rFonts w:ascii="Arial Narrow" w:hAnsi="Arial Narrow"/>
          <w:sz w:val="20"/>
          <w:szCs w:val="20"/>
        </w:rPr>
        <w:t>.</w:t>
      </w:r>
      <w:r w:rsidR="005B5882">
        <w:rPr>
          <w:rFonts w:ascii="Arial Narrow" w:hAnsi="Arial Narrow"/>
          <w:sz w:val="20"/>
          <w:szCs w:val="20"/>
        </w:rPr>
        <w:t xml:space="preserve"> </w:t>
      </w:r>
    </w:p>
    <w:p w:rsidR="005B5882" w:rsidRDefault="005B5882" w:rsidP="005B5882">
      <w:pPr>
        <w:rPr>
          <w:rFonts w:ascii="Arial Narrow" w:hAnsi="Arial Narrow"/>
          <w:sz w:val="20"/>
          <w:szCs w:val="20"/>
        </w:rPr>
      </w:pPr>
    </w:p>
    <w:p w:rsidR="00A2759A" w:rsidRPr="00BB555E" w:rsidRDefault="00A2759A" w:rsidP="005B5882">
      <w:pPr>
        <w:rPr>
          <w:rFonts w:ascii="Arial Narrow" w:hAnsi="Arial Narrow"/>
          <w:b/>
          <w:sz w:val="20"/>
          <w:szCs w:val="20"/>
          <w:u w:val="single"/>
        </w:rPr>
      </w:pPr>
      <w:r w:rsidRPr="00BB555E">
        <w:rPr>
          <w:rFonts w:ascii="Arial Narrow" w:hAnsi="Arial Narrow"/>
          <w:b/>
          <w:sz w:val="20"/>
          <w:szCs w:val="20"/>
          <w:u w:val="single"/>
        </w:rPr>
        <w:t>Les pauses de distribution</w:t>
      </w:r>
      <w:r w:rsidR="00BB555E">
        <w:rPr>
          <w:rFonts w:ascii="Arial Narrow" w:hAnsi="Arial Narrow"/>
          <w:b/>
          <w:sz w:val="20"/>
          <w:szCs w:val="20"/>
          <w:u w:val="single"/>
        </w:rPr>
        <w:t> :</w:t>
      </w:r>
    </w:p>
    <w:p w:rsidR="00A2759A" w:rsidRDefault="00A2759A" w:rsidP="005B5882">
      <w:pPr>
        <w:rPr>
          <w:rFonts w:ascii="Arial Narrow" w:hAnsi="Arial Narrow"/>
          <w:sz w:val="20"/>
          <w:szCs w:val="20"/>
        </w:rPr>
      </w:pPr>
      <w:r>
        <w:rPr>
          <w:rFonts w:ascii="Arial Narrow" w:hAnsi="Arial Narrow"/>
          <w:sz w:val="20"/>
          <w:szCs w:val="20"/>
        </w:rPr>
        <w:t>1</w:t>
      </w:r>
      <w:r w:rsidRPr="00396FB1">
        <w:rPr>
          <w:rFonts w:ascii="Arial Narrow" w:hAnsi="Arial Narrow"/>
          <w:sz w:val="20"/>
          <w:szCs w:val="20"/>
          <w:vertAlign w:val="superscript"/>
        </w:rPr>
        <w:t>è</w:t>
      </w:r>
      <w:r>
        <w:rPr>
          <w:rFonts w:ascii="Arial Narrow" w:hAnsi="Arial Narrow"/>
          <w:sz w:val="20"/>
          <w:szCs w:val="20"/>
          <w:vertAlign w:val="superscript"/>
        </w:rPr>
        <w:t>re</w:t>
      </w:r>
      <w:r>
        <w:rPr>
          <w:rFonts w:ascii="Arial Narrow" w:hAnsi="Arial Narrow"/>
          <w:sz w:val="20"/>
          <w:szCs w:val="20"/>
        </w:rPr>
        <w:t xml:space="preserve"> pause : semaine du 17 au 23 novembre 2025. </w:t>
      </w:r>
      <w:r w:rsidRPr="00430014">
        <w:rPr>
          <w:rFonts w:ascii="Arial Narrow" w:hAnsi="Arial Narrow"/>
          <w:sz w:val="20"/>
          <w:szCs w:val="20"/>
        </w:rPr>
        <w:t>Les quantités distribuées lors du dernie</w:t>
      </w:r>
      <w:r>
        <w:rPr>
          <w:rFonts w:ascii="Arial Narrow" w:hAnsi="Arial Narrow"/>
          <w:sz w:val="20"/>
          <w:szCs w:val="20"/>
        </w:rPr>
        <w:t xml:space="preserve">r partage avant la pause </w:t>
      </w:r>
      <w:r w:rsidRPr="00430014">
        <w:rPr>
          <w:rFonts w:ascii="Arial Narrow" w:hAnsi="Arial Narrow"/>
          <w:sz w:val="20"/>
          <w:szCs w:val="20"/>
        </w:rPr>
        <w:t xml:space="preserve"> seront</w:t>
      </w:r>
      <w:r>
        <w:rPr>
          <w:rFonts w:ascii="Arial Narrow" w:hAnsi="Arial Narrow"/>
          <w:sz w:val="20"/>
          <w:szCs w:val="20"/>
        </w:rPr>
        <w:t xml:space="preserve"> doublées.</w:t>
      </w:r>
    </w:p>
    <w:p w:rsidR="005B5882" w:rsidRPr="00A84447" w:rsidRDefault="00A2759A" w:rsidP="005B5882">
      <w:pPr>
        <w:rPr>
          <w:rFonts w:ascii="Arial Narrow" w:hAnsi="Arial Narrow"/>
          <w:sz w:val="20"/>
          <w:szCs w:val="20"/>
        </w:rPr>
      </w:pPr>
      <w:r>
        <w:rPr>
          <w:rFonts w:ascii="Arial Narrow" w:hAnsi="Arial Narrow"/>
          <w:sz w:val="20"/>
          <w:szCs w:val="20"/>
        </w:rPr>
        <w:t>2</w:t>
      </w:r>
      <w:r w:rsidRPr="00396FB1">
        <w:rPr>
          <w:rFonts w:ascii="Arial Narrow" w:hAnsi="Arial Narrow"/>
          <w:sz w:val="20"/>
          <w:szCs w:val="20"/>
          <w:vertAlign w:val="superscript"/>
        </w:rPr>
        <w:t>ème</w:t>
      </w:r>
      <w:r>
        <w:rPr>
          <w:rFonts w:ascii="Arial Narrow" w:hAnsi="Arial Narrow"/>
          <w:sz w:val="20"/>
          <w:szCs w:val="20"/>
        </w:rPr>
        <w:t xml:space="preserve"> p</w:t>
      </w:r>
      <w:r w:rsidR="005B5882">
        <w:rPr>
          <w:rFonts w:ascii="Arial Narrow" w:hAnsi="Arial Narrow"/>
          <w:sz w:val="20"/>
          <w:szCs w:val="20"/>
        </w:rPr>
        <w:t>ause</w:t>
      </w:r>
      <w:r>
        <w:rPr>
          <w:rFonts w:ascii="Arial Narrow" w:hAnsi="Arial Narrow"/>
          <w:sz w:val="20"/>
          <w:szCs w:val="20"/>
        </w:rPr>
        <w:t xml:space="preserve"> </w:t>
      </w:r>
      <w:r w:rsidR="005B5882">
        <w:rPr>
          <w:rFonts w:ascii="Arial Narrow" w:hAnsi="Arial Narrow"/>
          <w:sz w:val="20"/>
          <w:szCs w:val="20"/>
        </w:rPr>
        <w:t xml:space="preserve">: </w:t>
      </w:r>
      <w:r>
        <w:rPr>
          <w:rFonts w:ascii="Arial Narrow" w:hAnsi="Arial Narrow"/>
          <w:sz w:val="20"/>
          <w:szCs w:val="20"/>
        </w:rPr>
        <w:t>deux semaines </w:t>
      </w:r>
      <w:r w:rsidR="005B5882" w:rsidRPr="00430014">
        <w:rPr>
          <w:rFonts w:ascii="Arial Narrow" w:hAnsi="Arial Narrow"/>
          <w:sz w:val="20"/>
          <w:szCs w:val="20"/>
        </w:rPr>
        <w:t xml:space="preserve">du </w:t>
      </w:r>
      <w:r w:rsidR="004B1529">
        <w:rPr>
          <w:rFonts w:ascii="Arial Narrow" w:hAnsi="Arial Narrow"/>
          <w:sz w:val="20"/>
          <w:szCs w:val="20"/>
        </w:rPr>
        <w:t>2</w:t>
      </w:r>
      <w:r>
        <w:rPr>
          <w:rFonts w:ascii="Arial Narrow" w:hAnsi="Arial Narrow"/>
          <w:sz w:val="20"/>
          <w:szCs w:val="20"/>
        </w:rPr>
        <w:t>2</w:t>
      </w:r>
      <w:r w:rsidR="00260FBE">
        <w:rPr>
          <w:rFonts w:ascii="Arial Narrow" w:hAnsi="Arial Narrow"/>
          <w:sz w:val="20"/>
          <w:szCs w:val="20"/>
        </w:rPr>
        <w:t xml:space="preserve"> </w:t>
      </w:r>
      <w:r w:rsidR="005B5882" w:rsidRPr="00430014">
        <w:rPr>
          <w:rFonts w:ascii="Arial Narrow" w:hAnsi="Arial Narrow"/>
          <w:sz w:val="20"/>
          <w:szCs w:val="20"/>
        </w:rPr>
        <w:t xml:space="preserve">décembre </w:t>
      </w:r>
      <w:r w:rsidR="003932C6">
        <w:rPr>
          <w:rFonts w:ascii="Arial Narrow" w:hAnsi="Arial Narrow"/>
          <w:sz w:val="20"/>
          <w:szCs w:val="20"/>
        </w:rPr>
        <w:t>202</w:t>
      </w:r>
      <w:r>
        <w:rPr>
          <w:rFonts w:ascii="Arial Narrow" w:hAnsi="Arial Narrow"/>
          <w:sz w:val="20"/>
          <w:szCs w:val="20"/>
        </w:rPr>
        <w:t>5</w:t>
      </w:r>
      <w:r w:rsidR="005B5882">
        <w:rPr>
          <w:rFonts w:ascii="Arial Narrow" w:hAnsi="Arial Narrow"/>
          <w:sz w:val="20"/>
          <w:szCs w:val="20"/>
        </w:rPr>
        <w:t xml:space="preserve"> </w:t>
      </w:r>
      <w:r w:rsidR="005B5882" w:rsidRPr="00430014">
        <w:rPr>
          <w:rFonts w:ascii="Arial Narrow" w:hAnsi="Arial Narrow"/>
          <w:sz w:val="20"/>
          <w:szCs w:val="20"/>
        </w:rPr>
        <w:t xml:space="preserve">au </w:t>
      </w:r>
      <w:r>
        <w:rPr>
          <w:rFonts w:ascii="Arial Narrow" w:hAnsi="Arial Narrow"/>
          <w:sz w:val="20"/>
          <w:szCs w:val="20"/>
        </w:rPr>
        <w:t>4</w:t>
      </w:r>
      <w:r w:rsidR="009D18EA">
        <w:rPr>
          <w:rFonts w:ascii="Arial Narrow" w:hAnsi="Arial Narrow"/>
          <w:sz w:val="20"/>
          <w:szCs w:val="20"/>
        </w:rPr>
        <w:t xml:space="preserve"> janvier 202</w:t>
      </w:r>
      <w:r>
        <w:rPr>
          <w:rFonts w:ascii="Arial Narrow" w:hAnsi="Arial Narrow"/>
          <w:sz w:val="20"/>
          <w:szCs w:val="20"/>
        </w:rPr>
        <w:t>6</w:t>
      </w:r>
      <w:r w:rsidR="005B5882">
        <w:rPr>
          <w:rFonts w:ascii="Arial Narrow" w:hAnsi="Arial Narrow"/>
          <w:sz w:val="20"/>
          <w:szCs w:val="20"/>
        </w:rPr>
        <w:t xml:space="preserve">. </w:t>
      </w:r>
      <w:r w:rsidR="005B5882" w:rsidRPr="00430014">
        <w:rPr>
          <w:rFonts w:ascii="Arial Narrow" w:hAnsi="Arial Narrow"/>
          <w:sz w:val="20"/>
          <w:szCs w:val="20"/>
        </w:rPr>
        <w:t>Les quantités distribuées lors d</w:t>
      </w:r>
      <w:r w:rsidR="009D18EA">
        <w:rPr>
          <w:rFonts w:ascii="Arial Narrow" w:hAnsi="Arial Narrow"/>
          <w:sz w:val="20"/>
          <w:szCs w:val="20"/>
        </w:rPr>
        <w:t xml:space="preserve">es deux </w:t>
      </w:r>
      <w:r w:rsidR="005B5882" w:rsidRPr="00430014">
        <w:rPr>
          <w:rFonts w:ascii="Arial Narrow" w:hAnsi="Arial Narrow"/>
          <w:sz w:val="20"/>
          <w:szCs w:val="20"/>
        </w:rPr>
        <w:t>dernier</w:t>
      </w:r>
      <w:r w:rsidR="009D18EA">
        <w:rPr>
          <w:rFonts w:ascii="Arial Narrow" w:hAnsi="Arial Narrow"/>
          <w:sz w:val="20"/>
          <w:szCs w:val="20"/>
        </w:rPr>
        <w:t>s</w:t>
      </w:r>
      <w:r w:rsidR="005B5882" w:rsidRPr="00430014">
        <w:rPr>
          <w:rFonts w:ascii="Arial Narrow" w:hAnsi="Arial Narrow"/>
          <w:sz w:val="20"/>
          <w:szCs w:val="20"/>
        </w:rPr>
        <w:t xml:space="preserve"> partage</w:t>
      </w:r>
      <w:r w:rsidR="009D18EA">
        <w:rPr>
          <w:rFonts w:ascii="Arial Narrow" w:hAnsi="Arial Narrow"/>
          <w:sz w:val="20"/>
          <w:szCs w:val="20"/>
        </w:rPr>
        <w:t>s</w:t>
      </w:r>
      <w:r w:rsidR="00F40A08">
        <w:rPr>
          <w:rFonts w:ascii="Arial Narrow" w:hAnsi="Arial Narrow"/>
          <w:sz w:val="20"/>
          <w:szCs w:val="20"/>
        </w:rPr>
        <w:t xml:space="preserve"> avant la pause</w:t>
      </w:r>
      <w:r w:rsidR="005B5882" w:rsidRPr="00430014">
        <w:rPr>
          <w:rFonts w:ascii="Arial Narrow" w:hAnsi="Arial Narrow"/>
          <w:sz w:val="20"/>
          <w:szCs w:val="20"/>
        </w:rPr>
        <w:t xml:space="preserve"> seront</w:t>
      </w:r>
      <w:r w:rsidR="009D18EA">
        <w:rPr>
          <w:rFonts w:ascii="Arial Narrow" w:hAnsi="Arial Narrow"/>
          <w:sz w:val="20"/>
          <w:szCs w:val="20"/>
        </w:rPr>
        <w:t xml:space="preserve"> doublées.</w:t>
      </w:r>
    </w:p>
    <w:p w:rsidR="005B5882" w:rsidRDefault="00A2759A" w:rsidP="005B5882">
      <w:pPr>
        <w:rPr>
          <w:rFonts w:ascii="Arial Narrow" w:hAnsi="Arial Narrow"/>
          <w:sz w:val="20"/>
          <w:szCs w:val="20"/>
        </w:rPr>
      </w:pPr>
      <w:r>
        <w:rPr>
          <w:rFonts w:ascii="Arial Narrow" w:hAnsi="Arial Narrow"/>
          <w:sz w:val="20"/>
          <w:szCs w:val="20"/>
        </w:rPr>
        <w:t>3</w:t>
      </w:r>
      <w:r w:rsidRPr="00396FB1">
        <w:rPr>
          <w:rFonts w:ascii="Arial Narrow" w:hAnsi="Arial Narrow"/>
          <w:sz w:val="20"/>
          <w:szCs w:val="20"/>
          <w:vertAlign w:val="superscript"/>
        </w:rPr>
        <w:t>ème</w:t>
      </w:r>
      <w:r>
        <w:rPr>
          <w:rFonts w:ascii="Arial Narrow" w:hAnsi="Arial Narrow"/>
          <w:sz w:val="20"/>
          <w:szCs w:val="20"/>
        </w:rPr>
        <w:t xml:space="preserve"> pause : semaine du 23</w:t>
      </w:r>
      <w:r w:rsidR="003932C6">
        <w:rPr>
          <w:rFonts w:ascii="Arial Narrow" w:hAnsi="Arial Narrow"/>
          <w:sz w:val="20"/>
          <w:szCs w:val="20"/>
        </w:rPr>
        <w:t xml:space="preserve"> au 2</w:t>
      </w:r>
      <w:r>
        <w:rPr>
          <w:rFonts w:ascii="Arial Narrow" w:hAnsi="Arial Narrow"/>
          <w:sz w:val="20"/>
          <w:szCs w:val="20"/>
        </w:rPr>
        <w:t>8</w:t>
      </w:r>
      <w:r w:rsidR="005B5882">
        <w:rPr>
          <w:rFonts w:ascii="Arial Narrow" w:hAnsi="Arial Narrow"/>
          <w:sz w:val="20"/>
          <w:szCs w:val="20"/>
        </w:rPr>
        <w:t xml:space="preserve"> févier 202</w:t>
      </w:r>
      <w:r>
        <w:rPr>
          <w:rFonts w:ascii="Arial Narrow" w:hAnsi="Arial Narrow"/>
          <w:sz w:val="20"/>
          <w:szCs w:val="20"/>
        </w:rPr>
        <w:t>6</w:t>
      </w:r>
      <w:r w:rsidR="005B5882">
        <w:rPr>
          <w:rFonts w:ascii="Arial Narrow" w:hAnsi="Arial Narrow"/>
          <w:sz w:val="20"/>
          <w:szCs w:val="20"/>
        </w:rPr>
        <w:t xml:space="preserve">. </w:t>
      </w:r>
      <w:r w:rsidR="005B5882" w:rsidRPr="00430014">
        <w:rPr>
          <w:rFonts w:ascii="Arial Narrow" w:hAnsi="Arial Narrow"/>
          <w:sz w:val="20"/>
          <w:szCs w:val="20"/>
        </w:rPr>
        <w:t>Les quantités distribuées lors du dernie</w:t>
      </w:r>
      <w:r w:rsidR="00F40A08">
        <w:rPr>
          <w:rFonts w:ascii="Arial Narrow" w:hAnsi="Arial Narrow"/>
          <w:sz w:val="20"/>
          <w:szCs w:val="20"/>
        </w:rPr>
        <w:t>r partage avant la pause</w:t>
      </w:r>
      <w:r w:rsidR="005B5882">
        <w:rPr>
          <w:rFonts w:ascii="Arial Narrow" w:hAnsi="Arial Narrow"/>
          <w:sz w:val="20"/>
          <w:szCs w:val="20"/>
        </w:rPr>
        <w:t xml:space="preserve"> </w:t>
      </w:r>
      <w:r w:rsidR="005B5882" w:rsidRPr="00430014">
        <w:rPr>
          <w:rFonts w:ascii="Arial Narrow" w:hAnsi="Arial Narrow"/>
          <w:sz w:val="20"/>
          <w:szCs w:val="20"/>
        </w:rPr>
        <w:t xml:space="preserve"> seront</w:t>
      </w:r>
      <w:r w:rsidR="005B5882">
        <w:rPr>
          <w:rFonts w:ascii="Arial Narrow" w:hAnsi="Arial Narrow"/>
          <w:sz w:val="20"/>
          <w:szCs w:val="20"/>
        </w:rPr>
        <w:t xml:space="preserve"> doublées.</w:t>
      </w:r>
    </w:p>
    <w:p w:rsidR="00A2759A" w:rsidRDefault="00A2759A" w:rsidP="005B5882">
      <w:pPr>
        <w:rPr>
          <w:rFonts w:ascii="Arial Narrow" w:hAnsi="Arial Narrow"/>
          <w:sz w:val="20"/>
          <w:szCs w:val="20"/>
        </w:rPr>
      </w:pPr>
      <w:r>
        <w:rPr>
          <w:rFonts w:ascii="Arial Narrow" w:hAnsi="Arial Narrow"/>
          <w:sz w:val="20"/>
          <w:szCs w:val="20"/>
        </w:rPr>
        <w:t>4</w:t>
      </w:r>
      <w:r w:rsidRPr="00396FB1">
        <w:rPr>
          <w:rFonts w:ascii="Arial Narrow" w:hAnsi="Arial Narrow"/>
          <w:sz w:val="20"/>
          <w:szCs w:val="20"/>
          <w:vertAlign w:val="superscript"/>
        </w:rPr>
        <w:t>ème</w:t>
      </w:r>
      <w:r>
        <w:rPr>
          <w:rFonts w:ascii="Arial Narrow" w:hAnsi="Arial Narrow"/>
          <w:sz w:val="20"/>
          <w:szCs w:val="20"/>
        </w:rPr>
        <w:t xml:space="preserve"> pause : semaine du 9 au 15 mars 2026. </w:t>
      </w:r>
      <w:r w:rsidRPr="00430014">
        <w:rPr>
          <w:rFonts w:ascii="Arial Narrow" w:hAnsi="Arial Narrow"/>
          <w:sz w:val="20"/>
          <w:szCs w:val="20"/>
        </w:rPr>
        <w:t>Les quantités distribuées lors du dernie</w:t>
      </w:r>
      <w:r>
        <w:rPr>
          <w:rFonts w:ascii="Arial Narrow" w:hAnsi="Arial Narrow"/>
          <w:sz w:val="20"/>
          <w:szCs w:val="20"/>
        </w:rPr>
        <w:t xml:space="preserve">r partage avant la pause </w:t>
      </w:r>
      <w:r w:rsidRPr="00430014">
        <w:rPr>
          <w:rFonts w:ascii="Arial Narrow" w:hAnsi="Arial Narrow"/>
          <w:sz w:val="20"/>
          <w:szCs w:val="20"/>
        </w:rPr>
        <w:t xml:space="preserve"> seront</w:t>
      </w:r>
      <w:r>
        <w:rPr>
          <w:rFonts w:ascii="Arial Narrow" w:hAnsi="Arial Narrow"/>
          <w:sz w:val="20"/>
          <w:szCs w:val="20"/>
        </w:rPr>
        <w:t xml:space="preserve"> doublées.</w:t>
      </w:r>
    </w:p>
    <w:p w:rsidR="005B5882" w:rsidRPr="00430014" w:rsidRDefault="00A2759A" w:rsidP="005B5882">
      <w:pPr>
        <w:rPr>
          <w:rFonts w:ascii="Arial Narrow" w:hAnsi="Arial Narrow"/>
          <w:sz w:val="20"/>
          <w:szCs w:val="20"/>
        </w:rPr>
      </w:pPr>
      <w:r>
        <w:rPr>
          <w:rFonts w:ascii="Arial Narrow" w:hAnsi="Arial Narrow"/>
          <w:sz w:val="20"/>
          <w:szCs w:val="20"/>
        </w:rPr>
        <w:t>5</w:t>
      </w:r>
      <w:r w:rsidR="005B5882" w:rsidRPr="00396FB1">
        <w:rPr>
          <w:rFonts w:ascii="Arial Narrow" w:hAnsi="Arial Narrow"/>
          <w:sz w:val="20"/>
          <w:szCs w:val="20"/>
          <w:vertAlign w:val="superscript"/>
        </w:rPr>
        <w:t>ème</w:t>
      </w:r>
      <w:r w:rsidR="005B5882">
        <w:rPr>
          <w:rFonts w:ascii="Arial Narrow" w:hAnsi="Arial Narrow"/>
          <w:sz w:val="20"/>
          <w:szCs w:val="20"/>
        </w:rPr>
        <w:t xml:space="preserve"> pause</w:t>
      </w:r>
      <w:r>
        <w:rPr>
          <w:rFonts w:ascii="Arial Narrow" w:hAnsi="Arial Narrow"/>
          <w:sz w:val="20"/>
          <w:szCs w:val="20"/>
        </w:rPr>
        <w:t xml:space="preserve"> </w:t>
      </w:r>
      <w:r w:rsidR="00F40A08">
        <w:rPr>
          <w:rFonts w:ascii="Arial Narrow" w:hAnsi="Arial Narrow"/>
          <w:sz w:val="20"/>
          <w:szCs w:val="20"/>
        </w:rPr>
        <w:t xml:space="preserve">: 2 semaines </w:t>
      </w:r>
      <w:r w:rsidR="00F40A08" w:rsidRPr="00BB555E">
        <w:rPr>
          <w:rFonts w:ascii="Arial Narrow" w:hAnsi="Arial Narrow"/>
          <w:sz w:val="20"/>
          <w:szCs w:val="20"/>
          <w:u w:val="single"/>
        </w:rPr>
        <w:t>entre fin avril et début juin 202</w:t>
      </w:r>
      <w:r w:rsidR="00BB555E">
        <w:rPr>
          <w:rFonts w:ascii="Arial Narrow" w:hAnsi="Arial Narrow"/>
          <w:sz w:val="20"/>
          <w:szCs w:val="20"/>
          <w:u w:val="single"/>
        </w:rPr>
        <w:t>6</w:t>
      </w:r>
      <w:r w:rsidR="005B5882" w:rsidRPr="00430014">
        <w:rPr>
          <w:rFonts w:ascii="Arial Narrow" w:hAnsi="Arial Narrow"/>
          <w:sz w:val="20"/>
          <w:szCs w:val="20"/>
        </w:rPr>
        <w:t xml:space="preserve">, les consommateurs seront prévenus </w:t>
      </w:r>
      <w:r>
        <w:rPr>
          <w:rFonts w:ascii="Arial Narrow" w:hAnsi="Arial Narrow"/>
          <w:sz w:val="20"/>
          <w:szCs w:val="20"/>
        </w:rPr>
        <w:t xml:space="preserve">de la date précise de la pause </w:t>
      </w:r>
      <w:r w:rsidR="00BB555E">
        <w:rPr>
          <w:rFonts w:ascii="Arial Narrow" w:hAnsi="Arial Narrow"/>
          <w:sz w:val="20"/>
          <w:szCs w:val="20"/>
        </w:rPr>
        <w:t>deux</w:t>
      </w:r>
      <w:r w:rsidR="005B5882">
        <w:rPr>
          <w:rFonts w:ascii="Arial Narrow" w:hAnsi="Arial Narrow"/>
          <w:sz w:val="20"/>
          <w:szCs w:val="20"/>
        </w:rPr>
        <w:t xml:space="preserve"> semaines</w:t>
      </w:r>
      <w:r w:rsidR="005B5882" w:rsidRPr="00430014">
        <w:rPr>
          <w:rFonts w:ascii="Arial Narrow" w:hAnsi="Arial Narrow"/>
          <w:sz w:val="20"/>
          <w:szCs w:val="20"/>
        </w:rPr>
        <w:t xml:space="preserve"> avant.</w:t>
      </w:r>
    </w:p>
    <w:p w:rsidR="005B5882" w:rsidRPr="00430014" w:rsidRDefault="005B5882" w:rsidP="005B5882">
      <w:pPr>
        <w:rPr>
          <w:rFonts w:ascii="Arial Narrow" w:hAnsi="Arial Narrow"/>
          <w:sz w:val="20"/>
          <w:szCs w:val="20"/>
        </w:rPr>
      </w:pPr>
    </w:p>
    <w:p w:rsidR="005B5882" w:rsidRDefault="005B5882" w:rsidP="005B5882">
      <w:pPr>
        <w:rPr>
          <w:rFonts w:ascii="Arial Narrow" w:hAnsi="Arial Narrow" w:cs="Arial"/>
          <w:sz w:val="20"/>
          <w:szCs w:val="20"/>
        </w:rPr>
      </w:pPr>
      <w:r w:rsidRPr="00430014">
        <w:rPr>
          <w:rFonts w:ascii="Arial Narrow" w:hAnsi="Arial Narrow"/>
          <w:sz w:val="20"/>
          <w:szCs w:val="20"/>
        </w:rPr>
        <w:t xml:space="preserve">Ce contrat est signé en double exemplaire : un exemplaire pour le maraîcher partenaire, un exemplaire pour </w:t>
      </w:r>
      <w:r w:rsidR="00994FED">
        <w:rPr>
          <w:rFonts w:ascii="Arial Narrow" w:hAnsi="Arial Narrow"/>
          <w:sz w:val="20"/>
          <w:szCs w:val="20"/>
        </w:rPr>
        <w:t>l’adhérent</w:t>
      </w:r>
      <w:r w:rsidRPr="00430014">
        <w:rPr>
          <w:rFonts w:ascii="Arial Narrow" w:hAnsi="Arial Narrow"/>
          <w:sz w:val="20"/>
          <w:szCs w:val="20"/>
        </w:rPr>
        <w:t xml:space="preserve">. Il doit être accompagné de son règlement et remis avant le </w:t>
      </w:r>
      <w:r w:rsidR="00BB193D">
        <w:rPr>
          <w:rFonts w:ascii="Arial Narrow" w:hAnsi="Arial Narrow"/>
          <w:sz w:val="20"/>
          <w:szCs w:val="20"/>
        </w:rPr>
        <w:t>mardi 1</w:t>
      </w:r>
      <w:r w:rsidR="003D2218">
        <w:rPr>
          <w:rFonts w:ascii="Arial Narrow" w:hAnsi="Arial Narrow"/>
          <w:sz w:val="20"/>
          <w:szCs w:val="20"/>
        </w:rPr>
        <w:t>6</w:t>
      </w:r>
      <w:r w:rsidR="005B4015">
        <w:rPr>
          <w:rFonts w:ascii="Arial Narrow" w:hAnsi="Arial Narrow"/>
          <w:sz w:val="20"/>
          <w:szCs w:val="20"/>
        </w:rPr>
        <w:t xml:space="preserve"> septembre 202</w:t>
      </w:r>
      <w:r w:rsidR="003D2218">
        <w:rPr>
          <w:rFonts w:ascii="Arial Narrow" w:hAnsi="Arial Narrow"/>
          <w:sz w:val="20"/>
          <w:szCs w:val="20"/>
        </w:rPr>
        <w:t>5</w:t>
      </w:r>
      <w:r w:rsidR="005B4015">
        <w:rPr>
          <w:rFonts w:ascii="Arial Narrow" w:hAnsi="Arial Narrow" w:cs="Arial"/>
          <w:sz w:val="20"/>
          <w:szCs w:val="20"/>
        </w:rPr>
        <w:t>.</w:t>
      </w:r>
    </w:p>
    <w:p w:rsidR="00994FED" w:rsidRPr="00430014" w:rsidRDefault="00994FED" w:rsidP="005B5882">
      <w:pPr>
        <w:rPr>
          <w:rFonts w:ascii="Arial Narrow" w:hAnsi="Arial Narrow"/>
          <w:sz w:val="20"/>
          <w:szCs w:val="20"/>
        </w:rPr>
      </w:pPr>
    </w:p>
    <w:p w:rsidR="005B5882" w:rsidRPr="00430014" w:rsidRDefault="005B5882" w:rsidP="005B5882">
      <w:pPr>
        <w:rPr>
          <w:rFonts w:ascii="Arial Narrow" w:hAnsi="Arial Narrow"/>
          <w:sz w:val="20"/>
          <w:szCs w:val="20"/>
        </w:rPr>
      </w:pPr>
      <w:r w:rsidRPr="00430014">
        <w:rPr>
          <w:rFonts w:ascii="Arial Narrow" w:hAnsi="Arial Narrow"/>
          <w:sz w:val="20"/>
          <w:szCs w:val="20"/>
        </w:rPr>
        <w:t>Fait à                                le</w:t>
      </w:r>
    </w:p>
    <w:tbl>
      <w:tblPr>
        <w:tblStyle w:val="Grilledutableau"/>
        <w:tblW w:w="0" w:type="auto"/>
        <w:tblLook w:val="04A0" w:firstRow="1" w:lastRow="0" w:firstColumn="1" w:lastColumn="0" w:noHBand="0" w:noVBand="1"/>
      </w:tblPr>
      <w:tblGrid>
        <w:gridCol w:w="4744"/>
        <w:gridCol w:w="4737"/>
      </w:tblGrid>
      <w:tr w:rsidR="005B5882" w:rsidRPr="00E75BC8" w:rsidTr="00396FB1">
        <w:tc>
          <w:tcPr>
            <w:tcW w:w="4748" w:type="dxa"/>
          </w:tcPr>
          <w:p w:rsidR="005B5882" w:rsidRPr="00396FB1" w:rsidRDefault="005B5882" w:rsidP="00396FB1">
            <w:pPr>
              <w:rPr>
                <w:rFonts w:ascii="Arial Narrow" w:hAnsi="Arial Narrow"/>
                <w:sz w:val="10"/>
                <w:szCs w:val="10"/>
              </w:rPr>
            </w:pPr>
          </w:p>
          <w:p w:rsidR="005B5882" w:rsidRPr="00A84447" w:rsidRDefault="005B5882" w:rsidP="00396FB1">
            <w:pPr>
              <w:rPr>
                <w:rFonts w:ascii="Arial Narrow" w:hAnsi="Arial Narrow"/>
                <w:sz w:val="20"/>
                <w:szCs w:val="20"/>
              </w:rPr>
            </w:pPr>
            <w:r w:rsidRPr="00A84447">
              <w:rPr>
                <w:rFonts w:ascii="Arial Narrow" w:hAnsi="Arial Narrow"/>
                <w:sz w:val="20"/>
                <w:szCs w:val="20"/>
              </w:rPr>
              <w:t xml:space="preserve">Nom et signature du </w:t>
            </w:r>
            <w:proofErr w:type="spellStart"/>
            <w:r w:rsidRPr="00A84447">
              <w:rPr>
                <w:rFonts w:ascii="Arial Narrow" w:hAnsi="Arial Narrow"/>
                <w:sz w:val="20"/>
                <w:szCs w:val="20"/>
              </w:rPr>
              <w:t>consommateur</w:t>
            </w:r>
            <w:proofErr w:type="spellEnd"/>
          </w:p>
          <w:p w:rsidR="005B5882" w:rsidRPr="00430014" w:rsidRDefault="005B5882" w:rsidP="00396FB1">
            <w:pPr>
              <w:rPr>
                <w:rFonts w:ascii="Arial Narrow" w:hAnsi="Arial Narrow"/>
                <w:sz w:val="20"/>
                <w:szCs w:val="20"/>
              </w:rPr>
            </w:pPr>
          </w:p>
          <w:p w:rsidR="005B5882" w:rsidRPr="00430014" w:rsidRDefault="005B5882" w:rsidP="00396FB1">
            <w:pPr>
              <w:rPr>
                <w:rFonts w:ascii="Arial Narrow" w:hAnsi="Arial Narrow"/>
                <w:sz w:val="20"/>
                <w:szCs w:val="20"/>
              </w:rPr>
            </w:pPr>
          </w:p>
          <w:p w:rsidR="005B5882" w:rsidRPr="00430014" w:rsidRDefault="005B5882" w:rsidP="00396FB1">
            <w:pPr>
              <w:rPr>
                <w:rFonts w:ascii="Arial Narrow" w:hAnsi="Arial Narrow"/>
                <w:sz w:val="20"/>
                <w:szCs w:val="20"/>
              </w:rPr>
            </w:pPr>
          </w:p>
        </w:tc>
        <w:tc>
          <w:tcPr>
            <w:tcW w:w="4742" w:type="dxa"/>
          </w:tcPr>
          <w:p w:rsidR="005B5882" w:rsidRPr="00396FB1" w:rsidRDefault="005B5882" w:rsidP="00396FB1">
            <w:pPr>
              <w:rPr>
                <w:rFonts w:ascii="Arial Narrow" w:hAnsi="Arial Narrow"/>
                <w:sz w:val="10"/>
                <w:szCs w:val="10"/>
              </w:rPr>
            </w:pPr>
          </w:p>
          <w:p w:rsidR="005B5882" w:rsidRPr="00A84447" w:rsidRDefault="005B5882" w:rsidP="00396FB1">
            <w:pPr>
              <w:rPr>
                <w:rFonts w:ascii="Arial Narrow" w:hAnsi="Arial Narrow"/>
                <w:sz w:val="20"/>
                <w:szCs w:val="20"/>
              </w:rPr>
            </w:pPr>
            <w:r w:rsidRPr="00A84447">
              <w:rPr>
                <w:rFonts w:ascii="Arial Narrow" w:hAnsi="Arial Narrow"/>
                <w:sz w:val="20"/>
                <w:szCs w:val="20"/>
              </w:rPr>
              <w:t xml:space="preserve">Nom et signature du </w:t>
            </w:r>
            <w:proofErr w:type="spellStart"/>
            <w:r w:rsidRPr="00A84447">
              <w:rPr>
                <w:rFonts w:ascii="Arial Narrow" w:hAnsi="Arial Narrow"/>
                <w:sz w:val="20"/>
                <w:szCs w:val="20"/>
              </w:rPr>
              <w:t>maraîcher</w:t>
            </w:r>
            <w:proofErr w:type="spellEnd"/>
            <w:r w:rsidRPr="00A84447">
              <w:rPr>
                <w:rFonts w:ascii="Arial Narrow" w:hAnsi="Arial Narrow"/>
                <w:sz w:val="20"/>
                <w:szCs w:val="20"/>
              </w:rPr>
              <w:t xml:space="preserve"> </w:t>
            </w:r>
            <w:proofErr w:type="spellStart"/>
            <w:r w:rsidRPr="00A84447">
              <w:rPr>
                <w:rFonts w:ascii="Arial Narrow" w:hAnsi="Arial Narrow"/>
                <w:sz w:val="20"/>
                <w:szCs w:val="20"/>
              </w:rPr>
              <w:t>partenaire</w:t>
            </w:r>
            <w:proofErr w:type="spellEnd"/>
          </w:p>
          <w:p w:rsidR="005B5882" w:rsidRPr="00396FB1" w:rsidRDefault="005B5882" w:rsidP="00396FB1">
            <w:pPr>
              <w:rPr>
                <w:rFonts w:ascii="Arial Narrow" w:hAnsi="Arial Narrow"/>
                <w:sz w:val="20"/>
                <w:szCs w:val="20"/>
              </w:rPr>
            </w:pPr>
            <w:proofErr w:type="spellStart"/>
            <w:r w:rsidRPr="00430014">
              <w:rPr>
                <w:rFonts w:ascii="Arial Narrow" w:hAnsi="Arial Narrow"/>
                <w:sz w:val="20"/>
                <w:szCs w:val="20"/>
              </w:rPr>
              <w:t>Jérôme</w:t>
            </w:r>
            <w:proofErr w:type="spellEnd"/>
            <w:r w:rsidRPr="00430014">
              <w:rPr>
                <w:rFonts w:ascii="Arial Narrow" w:hAnsi="Arial Narrow"/>
                <w:sz w:val="20"/>
                <w:szCs w:val="20"/>
              </w:rPr>
              <w:t xml:space="preserve"> VERONIQUE</w:t>
            </w:r>
          </w:p>
        </w:tc>
      </w:tr>
    </w:tbl>
    <w:p w:rsidR="005B5882" w:rsidRPr="006C0EB8" w:rsidRDefault="005B5882" w:rsidP="005B5882">
      <w:pPr>
        <w:rPr>
          <w:rFonts w:ascii="Arial Narrow" w:hAnsi="Arial Narrow"/>
          <w:sz w:val="20"/>
          <w:szCs w:val="20"/>
        </w:rPr>
      </w:pPr>
    </w:p>
    <w:p w:rsidR="005B5882" w:rsidRPr="006C0EB8" w:rsidRDefault="005B5882" w:rsidP="005B5882">
      <w:pPr>
        <w:pStyle w:val="En-tte"/>
        <w:rPr>
          <w:rFonts w:ascii="Arial Narrow" w:hAnsi="Arial Narrow"/>
          <w:sz w:val="20"/>
          <w:szCs w:val="20"/>
        </w:rPr>
      </w:pPr>
    </w:p>
    <w:p w:rsidR="00223DBE" w:rsidRDefault="00223DBE"/>
    <w:sectPr w:rsidR="00223DBE" w:rsidSect="00B33573">
      <w:headerReference w:type="default" r:id="rId7"/>
      <w:footerReference w:type="default" r:id="rId8"/>
      <w:pgSz w:w="11901" w:h="16817" w:code="9"/>
      <w:pgMar w:top="567" w:right="851" w:bottom="301" w:left="1559"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8CB" w:rsidRDefault="003F18CB">
      <w:pPr>
        <w:spacing w:after="0"/>
      </w:pPr>
      <w:r>
        <w:separator/>
      </w:r>
    </w:p>
  </w:endnote>
  <w:endnote w:type="continuationSeparator" w:id="0">
    <w:p w:rsidR="003F18CB" w:rsidRDefault="003F18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Narrow">
    <w:panose1 w:val="00000000000000000000"/>
    <w:charset w:val="00"/>
    <w:family w:val="swiss"/>
    <w:notTrueType/>
    <w:pitch w:val="default"/>
    <w:sig w:usb0="00000003" w:usb1="00000000" w:usb2="00000000" w:usb3="00000000" w:csb0="00000001" w:csb1="00000000"/>
  </w:font>
  <w:font w:name="ArialNarrow-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EB8" w:rsidRPr="005E154A" w:rsidRDefault="005B5882" w:rsidP="00364F62">
    <w:pPr>
      <w:pBdr>
        <w:top w:val="single" w:sz="4" w:space="1" w:color="auto"/>
      </w:pBdr>
      <w:tabs>
        <w:tab w:val="left" w:pos="7655"/>
      </w:tabs>
      <w:ind w:right="260"/>
      <w:jc w:val="both"/>
      <w:rPr>
        <w:sz w:val="24"/>
        <w:szCs w:val="24"/>
      </w:rPr>
    </w:pPr>
    <w:r w:rsidRPr="005E154A">
      <w:rPr>
        <w:spacing w:val="60"/>
        <w:sz w:val="24"/>
        <w:szCs w:val="24"/>
      </w:rPr>
      <w:tab/>
      <w:t>Page</w:t>
    </w:r>
    <w:r w:rsidRPr="005E154A">
      <w:rPr>
        <w:sz w:val="24"/>
        <w:szCs w:val="24"/>
      </w:rPr>
      <w:t xml:space="preserve"> </w:t>
    </w:r>
    <w:r w:rsidRPr="005E154A">
      <w:rPr>
        <w:sz w:val="24"/>
        <w:szCs w:val="24"/>
      </w:rPr>
      <w:fldChar w:fldCharType="begin"/>
    </w:r>
    <w:r w:rsidRPr="005E154A">
      <w:rPr>
        <w:sz w:val="24"/>
        <w:szCs w:val="24"/>
      </w:rPr>
      <w:instrText>PAGE   \* MERGEFORMAT</w:instrText>
    </w:r>
    <w:r w:rsidRPr="005E154A">
      <w:rPr>
        <w:sz w:val="24"/>
        <w:szCs w:val="24"/>
      </w:rPr>
      <w:fldChar w:fldCharType="separate"/>
    </w:r>
    <w:r w:rsidR="002F084A">
      <w:rPr>
        <w:noProof/>
        <w:sz w:val="24"/>
        <w:szCs w:val="24"/>
      </w:rPr>
      <w:t>2</w:t>
    </w:r>
    <w:r w:rsidRPr="005E154A">
      <w:rPr>
        <w:sz w:val="24"/>
        <w:szCs w:val="24"/>
      </w:rPr>
      <w:fldChar w:fldCharType="end"/>
    </w:r>
    <w:r w:rsidRPr="005E154A">
      <w:rPr>
        <w:sz w:val="24"/>
        <w:szCs w:val="24"/>
      </w:rPr>
      <w:t xml:space="preserve"> | </w:t>
    </w:r>
    <w:r w:rsidRPr="005E154A">
      <w:rPr>
        <w:sz w:val="24"/>
        <w:szCs w:val="24"/>
      </w:rPr>
      <w:fldChar w:fldCharType="begin"/>
    </w:r>
    <w:r w:rsidRPr="005E154A">
      <w:rPr>
        <w:sz w:val="24"/>
        <w:szCs w:val="24"/>
      </w:rPr>
      <w:instrText>NUMPAGES  \* Arabic  \* MERGEFORMAT</w:instrText>
    </w:r>
    <w:r w:rsidRPr="005E154A">
      <w:rPr>
        <w:sz w:val="24"/>
        <w:szCs w:val="24"/>
      </w:rPr>
      <w:fldChar w:fldCharType="separate"/>
    </w:r>
    <w:r w:rsidR="002F084A">
      <w:rPr>
        <w:noProof/>
        <w:sz w:val="24"/>
        <w:szCs w:val="24"/>
      </w:rPr>
      <w:t>3</w:t>
    </w:r>
    <w:r w:rsidRPr="005E154A">
      <w:rP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8CB" w:rsidRDefault="003F18CB">
      <w:pPr>
        <w:spacing w:after="0"/>
      </w:pPr>
      <w:r>
        <w:separator/>
      </w:r>
    </w:p>
  </w:footnote>
  <w:footnote w:type="continuationSeparator" w:id="0">
    <w:p w:rsidR="003F18CB" w:rsidRDefault="003F18C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EB8" w:rsidRPr="00A72DD0" w:rsidRDefault="005B5882" w:rsidP="00A72DD0">
    <w:pPr>
      <w:pStyle w:val="En-tte"/>
      <w:jc w:val="center"/>
      <w:rPr>
        <w:i/>
        <w:color w:val="A6A6A6" w:themeColor="background1" w:themeShade="A6"/>
      </w:rPr>
    </w:pPr>
    <w:r w:rsidRPr="00A72DD0">
      <w:rPr>
        <w:i/>
        <w:noProof/>
        <w:color w:val="A6A6A6" w:themeColor="background1" w:themeShade="A6"/>
        <w:lang w:eastAsia="fr-FR"/>
      </w:rPr>
      <mc:AlternateContent>
        <mc:Choice Requires="wps">
          <w:drawing>
            <wp:anchor distT="0" distB="0" distL="114300" distR="114300" simplePos="0" relativeHeight="251659264" behindDoc="0" locked="0" layoutInCell="1" allowOverlap="1" wp14:anchorId="2BE625F7" wp14:editId="374B3C23">
              <wp:simplePos x="0" y="0"/>
              <wp:positionH relativeFrom="column">
                <wp:posOffset>-894963</wp:posOffset>
              </wp:positionH>
              <wp:positionV relativeFrom="paragraph">
                <wp:posOffset>415636</wp:posOffset>
              </wp:positionV>
              <wp:extent cx="647205" cy="8980227"/>
              <wp:effectExtent l="0" t="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205" cy="8980227"/>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6C0EB8" w:rsidRPr="00CA7C9B" w:rsidRDefault="005B5882" w:rsidP="00A72DD0">
                          <w:pPr>
                            <w:jc w:val="center"/>
                            <w:rPr>
                              <w:sz w:val="56"/>
                            </w:rPr>
                          </w:pPr>
                          <w:r w:rsidRPr="00CA7C9B">
                            <w:rPr>
                              <w:sz w:val="56"/>
                            </w:rPr>
                            <w:t>LE CONTRAT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E625F7" id="_x0000_t202" coordsize="21600,21600" o:spt="202" path="m,l,21600r21600,l21600,xe">
              <v:stroke joinstyle="miter"/>
              <v:path gradientshapeok="t" o:connecttype="rect"/>
            </v:shapetype>
            <v:shape id="Text Box 1" o:spid="_x0000_s1026" type="#_x0000_t202" style="position:absolute;left:0;text-align:left;margin-left:-70.45pt;margin-top:32.75pt;width:50.95pt;height:70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" stroked="f">
              <v:textbox style="layout-flow:vertical;mso-layout-flow-alt:bottom-to-top">
                <w:txbxContent>
                  <w:p w:rsidR="006C0EB8" w:rsidRPr="00CA7C9B" w:rsidRDefault="005B5882" w:rsidP="00A72DD0">
                    <w:pPr>
                      <w:jc w:val="center"/>
                      <w:rPr>
                        <w:sz w:val="56"/>
                      </w:rPr>
                    </w:pPr>
                    <w:r w:rsidRPr="00CA7C9B">
                      <w:rPr>
                        <w:sz w:val="56"/>
                      </w:rPr>
                      <w:t>LE CONTRAT</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3A39AD"/>
    <w:multiLevelType w:val="hybridMultilevel"/>
    <w:tmpl w:val="63541A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82"/>
    <w:rsid w:val="00047B25"/>
    <w:rsid w:val="000626AD"/>
    <w:rsid w:val="0006769F"/>
    <w:rsid w:val="000C76E2"/>
    <w:rsid w:val="000D4A17"/>
    <w:rsid w:val="000E690E"/>
    <w:rsid w:val="00223DBE"/>
    <w:rsid w:val="00235260"/>
    <w:rsid w:val="00243FAD"/>
    <w:rsid w:val="00260FBE"/>
    <w:rsid w:val="002C47C2"/>
    <w:rsid w:val="002F084A"/>
    <w:rsid w:val="003112E6"/>
    <w:rsid w:val="00333FCD"/>
    <w:rsid w:val="003932C6"/>
    <w:rsid w:val="003D2218"/>
    <w:rsid w:val="003F18CB"/>
    <w:rsid w:val="004073DA"/>
    <w:rsid w:val="00485C9A"/>
    <w:rsid w:val="004B1529"/>
    <w:rsid w:val="004D5994"/>
    <w:rsid w:val="00541D64"/>
    <w:rsid w:val="0057365C"/>
    <w:rsid w:val="005B4015"/>
    <w:rsid w:val="005B5882"/>
    <w:rsid w:val="005D4CA4"/>
    <w:rsid w:val="005F79E2"/>
    <w:rsid w:val="0060273B"/>
    <w:rsid w:val="006B49E5"/>
    <w:rsid w:val="006F1EA7"/>
    <w:rsid w:val="0070517D"/>
    <w:rsid w:val="007B3BBF"/>
    <w:rsid w:val="007C1D10"/>
    <w:rsid w:val="007C7145"/>
    <w:rsid w:val="00920AAD"/>
    <w:rsid w:val="00994FED"/>
    <w:rsid w:val="009D18EA"/>
    <w:rsid w:val="00A2759A"/>
    <w:rsid w:val="00AB1EBC"/>
    <w:rsid w:val="00B42068"/>
    <w:rsid w:val="00BA26B5"/>
    <w:rsid w:val="00BB193D"/>
    <w:rsid w:val="00BB555E"/>
    <w:rsid w:val="00C81907"/>
    <w:rsid w:val="00D122BC"/>
    <w:rsid w:val="00D533FA"/>
    <w:rsid w:val="00EF44EC"/>
    <w:rsid w:val="00F05F87"/>
    <w:rsid w:val="00F40A08"/>
    <w:rsid w:val="00FA28C9"/>
    <w:rsid w:val="00FB20B7"/>
    <w:rsid w:val="00FF78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4DFC9C-C52F-4F0D-97C8-D242E6012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B5882"/>
    <w:pPr>
      <w:widowControl w:val="0"/>
      <w:spacing w:after="120" w:line="240" w:lineRule="auto"/>
    </w:pPr>
    <w:rPr>
      <w:rFonts w:ascii="Arial" w:hAnsi="Arial"/>
    </w:rPr>
  </w:style>
  <w:style w:type="paragraph" w:styleId="Titre1">
    <w:name w:val="heading 1"/>
    <w:basedOn w:val="Normal"/>
    <w:next w:val="Normal"/>
    <w:link w:val="Titre1Car"/>
    <w:uiPriority w:val="9"/>
    <w:qFormat/>
    <w:rsid w:val="005B5882"/>
    <w:pPr>
      <w:keepNext/>
      <w:keepLines/>
      <w:pBdr>
        <w:top w:val="single" w:sz="4" w:space="1" w:color="auto"/>
        <w:left w:val="single" w:sz="4" w:space="4" w:color="auto"/>
        <w:bottom w:val="single" w:sz="4" w:space="1" w:color="auto"/>
        <w:right w:val="single" w:sz="4" w:space="4" w:color="auto"/>
      </w:pBdr>
      <w:spacing w:after="0"/>
      <w:jc w:val="center"/>
      <w:outlineLvl w:val="0"/>
    </w:pPr>
    <w:rPr>
      <w:rFonts w:eastAsia="Times New Roman" w:cs="Times New Roman"/>
      <w:b/>
      <w:bCs/>
      <w:kern w:val="36"/>
      <w:sz w:val="24"/>
      <w:szCs w:val="48"/>
      <w:lang w:eastAsia="fr-FR"/>
    </w:rPr>
  </w:style>
  <w:style w:type="paragraph" w:styleId="Titre2">
    <w:name w:val="heading 2"/>
    <w:basedOn w:val="Normal"/>
    <w:next w:val="Normal"/>
    <w:link w:val="Titre2Car"/>
    <w:uiPriority w:val="9"/>
    <w:unhideWhenUsed/>
    <w:qFormat/>
    <w:rsid w:val="005B5882"/>
    <w:pPr>
      <w:keepNext/>
      <w:keepLines/>
      <w:shd w:val="solid" w:color="92D050" w:fill="auto"/>
      <w:spacing w:before="240"/>
      <w:outlineLvl w:val="1"/>
    </w:pPr>
    <w:rPr>
      <w:rFonts w:cs="Arial"/>
      <w:b/>
      <w:caps/>
      <w:color w:val="FFFFFF" w:themeColor="background1"/>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B5882"/>
    <w:rPr>
      <w:rFonts w:ascii="Arial" w:eastAsia="Times New Roman" w:hAnsi="Arial" w:cs="Times New Roman"/>
      <w:b/>
      <w:bCs/>
      <w:kern w:val="36"/>
      <w:sz w:val="24"/>
      <w:szCs w:val="48"/>
      <w:lang w:eastAsia="fr-FR"/>
    </w:rPr>
  </w:style>
  <w:style w:type="character" w:customStyle="1" w:styleId="Titre2Car">
    <w:name w:val="Titre 2 Car"/>
    <w:basedOn w:val="Policepardfaut"/>
    <w:link w:val="Titre2"/>
    <w:uiPriority w:val="9"/>
    <w:rsid w:val="005B5882"/>
    <w:rPr>
      <w:rFonts w:ascii="Arial" w:hAnsi="Arial" w:cs="Arial"/>
      <w:b/>
      <w:caps/>
      <w:color w:val="FFFFFF" w:themeColor="background1"/>
      <w:sz w:val="24"/>
      <w:szCs w:val="24"/>
      <w:shd w:val="solid" w:color="92D050" w:fill="auto"/>
    </w:rPr>
  </w:style>
  <w:style w:type="table" w:customStyle="1" w:styleId="TableNormal">
    <w:name w:val="Table Normal"/>
    <w:uiPriority w:val="2"/>
    <w:semiHidden/>
    <w:unhideWhenUsed/>
    <w:qFormat/>
    <w:rsid w:val="005B5882"/>
    <w:pPr>
      <w:widowControl w:val="0"/>
      <w:spacing w:line="240" w:lineRule="auto"/>
    </w:pPr>
    <w:rPr>
      <w:lang w:val="en-US"/>
    </w:rPr>
    <w:tblPr>
      <w:tblInd w:w="0" w:type="dxa"/>
      <w:tblCellMar>
        <w:top w:w="0" w:type="dxa"/>
        <w:left w:w="0" w:type="dxa"/>
        <w:bottom w:w="0" w:type="dxa"/>
        <w:right w:w="0" w:type="dxa"/>
      </w:tblCellMar>
    </w:tblPr>
  </w:style>
  <w:style w:type="paragraph" w:styleId="Paragraphedeliste">
    <w:name w:val="List Paragraph"/>
    <w:basedOn w:val="Normal"/>
    <w:uiPriority w:val="34"/>
    <w:qFormat/>
    <w:rsid w:val="005B5882"/>
  </w:style>
  <w:style w:type="paragraph" w:styleId="En-tte">
    <w:name w:val="header"/>
    <w:basedOn w:val="Normal"/>
    <w:link w:val="En-tteCar"/>
    <w:uiPriority w:val="99"/>
    <w:unhideWhenUsed/>
    <w:rsid w:val="005B5882"/>
    <w:pPr>
      <w:tabs>
        <w:tab w:val="center" w:pos="4536"/>
        <w:tab w:val="right" w:pos="9072"/>
      </w:tabs>
    </w:pPr>
  </w:style>
  <w:style w:type="character" w:customStyle="1" w:styleId="En-tteCar">
    <w:name w:val="En-tête Car"/>
    <w:basedOn w:val="Policepardfaut"/>
    <w:link w:val="En-tte"/>
    <w:uiPriority w:val="99"/>
    <w:rsid w:val="005B5882"/>
    <w:rPr>
      <w:rFonts w:ascii="Arial" w:hAnsi="Arial"/>
    </w:rPr>
  </w:style>
  <w:style w:type="table" w:styleId="Grilledutableau">
    <w:name w:val="Table Grid"/>
    <w:basedOn w:val="TableauNormal"/>
    <w:uiPriority w:val="59"/>
    <w:rsid w:val="005B5882"/>
    <w:pPr>
      <w:widowControl w:val="0"/>
      <w:spacing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re">
    <w:name w:val="Title"/>
    <w:basedOn w:val="Normal"/>
    <w:next w:val="Normal"/>
    <w:link w:val="TitreCar"/>
    <w:uiPriority w:val="10"/>
    <w:qFormat/>
    <w:rsid w:val="005B5882"/>
    <w:pPr>
      <w:spacing w:after="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B588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968</Words>
  <Characters>5327</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Utilisateur</cp:lastModifiedBy>
  <cp:revision>5</cp:revision>
  <dcterms:created xsi:type="dcterms:W3CDTF">2025-07-30T09:39:00Z</dcterms:created>
  <dcterms:modified xsi:type="dcterms:W3CDTF">2025-07-30T10:07:00Z</dcterms:modified>
</cp:coreProperties>
</file>